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A6D" w:rsidRPr="00726A6D" w:rsidRDefault="009A3889" w:rsidP="00726A6D">
      <w:pPr>
        <w:keepNext/>
        <w:pBdr>
          <w:bottom w:val="single" w:sz="12" w:space="1" w:color="auto"/>
        </w:pBdr>
        <w:spacing w:after="0" w:line="240" w:lineRule="auto"/>
        <w:outlineLvl w:val="4"/>
        <w:rPr>
          <w:rFonts w:ascii="Times New Roman" w:eastAsia="Times New Roman" w:hAnsi="Times New Roman" w:cs="Times New Roman"/>
          <w:b/>
          <w:i/>
          <w:sz w:val="28"/>
          <w:szCs w:val="24"/>
          <w:lang w:val="en-US"/>
        </w:rPr>
      </w:pPr>
      <w:r>
        <w:rPr>
          <w:rFonts w:ascii="Times New Roman" w:eastAsia="Times New Roman" w:hAnsi="Times New Roman" w:cs="Times New Roman"/>
          <w:b/>
          <w:i/>
          <w:sz w:val="28"/>
          <w:szCs w:val="24"/>
          <w:lang w:val="en-US"/>
        </w:rPr>
        <w:t xml:space="preserve">Paul and Melissa </w:t>
      </w:r>
      <w:r w:rsidR="00726A6D" w:rsidRPr="00726A6D">
        <w:rPr>
          <w:rFonts w:ascii="Times New Roman" w:eastAsia="Times New Roman" w:hAnsi="Times New Roman" w:cs="Times New Roman"/>
          <w:b/>
          <w:i/>
          <w:sz w:val="28"/>
          <w:szCs w:val="24"/>
          <w:lang w:val="en-US"/>
        </w:rPr>
        <w:t>Curley</w:t>
      </w:r>
    </w:p>
    <w:p w:rsidR="00726A6D" w:rsidRPr="00726A6D" w:rsidRDefault="00726A6D" w:rsidP="00726A6D">
      <w:pPr>
        <w:keepNext/>
        <w:spacing w:after="0" w:line="240" w:lineRule="auto"/>
        <w:outlineLvl w:val="0"/>
        <w:rPr>
          <w:rFonts w:ascii="Times New Roman" w:eastAsia="Times New Roman" w:hAnsi="Times New Roman" w:cs="Times New Roman"/>
          <w:b/>
          <w:bCs/>
          <w:i/>
          <w:iCs/>
          <w:szCs w:val="24"/>
          <w:lang w:val="en-US"/>
        </w:rPr>
      </w:pPr>
      <w:r w:rsidRPr="00726A6D">
        <w:rPr>
          <w:rFonts w:ascii="Times New Roman" w:eastAsia="Times New Roman" w:hAnsi="Times New Roman" w:cs="Times New Roman"/>
          <w:b/>
          <w:bCs/>
          <w:i/>
          <w:iCs/>
          <w:szCs w:val="24"/>
          <w:lang w:val="en-US"/>
        </w:rPr>
        <w:t>211 Kuyper Drive</w:t>
      </w:r>
      <w:r w:rsidRPr="00726A6D">
        <w:rPr>
          <w:rFonts w:ascii="Times New Roman" w:eastAsia="Times New Roman" w:hAnsi="Times New Roman" w:cs="Times New Roman"/>
          <w:b/>
          <w:bCs/>
          <w:i/>
          <w:iCs/>
          <w:szCs w:val="24"/>
          <w:lang w:val="en-US"/>
        </w:rPr>
        <w:tab/>
      </w:r>
      <w:r w:rsidRPr="00726A6D">
        <w:rPr>
          <w:rFonts w:ascii="Times New Roman" w:eastAsia="Times New Roman" w:hAnsi="Times New Roman" w:cs="Times New Roman"/>
          <w:b/>
          <w:bCs/>
          <w:i/>
          <w:iCs/>
          <w:szCs w:val="24"/>
          <w:lang w:val="en-US"/>
        </w:rPr>
        <w:tab/>
      </w:r>
      <w:r w:rsidRPr="00726A6D">
        <w:rPr>
          <w:rFonts w:ascii="Times New Roman" w:eastAsia="Times New Roman" w:hAnsi="Times New Roman" w:cs="Times New Roman"/>
          <w:b/>
          <w:bCs/>
          <w:i/>
          <w:iCs/>
          <w:szCs w:val="24"/>
          <w:lang w:val="en-US"/>
        </w:rPr>
        <w:tab/>
      </w:r>
      <w:r w:rsidRPr="00726A6D">
        <w:rPr>
          <w:rFonts w:ascii="Times New Roman" w:eastAsia="Times New Roman" w:hAnsi="Times New Roman" w:cs="Times New Roman"/>
          <w:b/>
          <w:bCs/>
          <w:i/>
          <w:iCs/>
          <w:szCs w:val="24"/>
          <w:lang w:val="en-US"/>
        </w:rPr>
        <w:tab/>
      </w:r>
      <w:r w:rsidRPr="00726A6D">
        <w:rPr>
          <w:rFonts w:ascii="Times New Roman" w:eastAsia="Times New Roman" w:hAnsi="Times New Roman" w:cs="Times New Roman"/>
          <w:b/>
          <w:bCs/>
          <w:i/>
          <w:iCs/>
          <w:szCs w:val="24"/>
          <w:lang w:val="en-US"/>
        </w:rPr>
        <w:tab/>
      </w:r>
      <w:r w:rsidRPr="00726A6D">
        <w:rPr>
          <w:rFonts w:ascii="Times New Roman" w:eastAsia="Times New Roman" w:hAnsi="Times New Roman" w:cs="Times New Roman"/>
          <w:b/>
          <w:bCs/>
          <w:i/>
          <w:iCs/>
          <w:szCs w:val="24"/>
          <w:lang w:val="en-US"/>
        </w:rPr>
        <w:tab/>
      </w:r>
      <w:r w:rsidRPr="00726A6D">
        <w:rPr>
          <w:rFonts w:ascii="Times New Roman" w:eastAsia="Times New Roman" w:hAnsi="Times New Roman" w:cs="Times New Roman"/>
          <w:b/>
          <w:bCs/>
          <w:i/>
          <w:iCs/>
          <w:szCs w:val="24"/>
          <w:lang w:val="en-US"/>
        </w:rPr>
        <w:tab/>
        <w:t xml:space="preserve">                     917-583-8767</w:t>
      </w:r>
    </w:p>
    <w:p w:rsidR="00726A6D" w:rsidRPr="00726A6D" w:rsidRDefault="00726A6D" w:rsidP="00726A6D">
      <w:pPr>
        <w:keepNext/>
        <w:spacing w:after="0" w:line="240" w:lineRule="auto"/>
        <w:outlineLvl w:val="0"/>
        <w:rPr>
          <w:rFonts w:ascii="Times New Roman" w:eastAsia="Times New Roman" w:hAnsi="Times New Roman" w:cs="Times New Roman"/>
          <w:b/>
          <w:bCs/>
          <w:i/>
          <w:iCs/>
          <w:szCs w:val="24"/>
          <w:lang w:val="en-US"/>
        </w:rPr>
      </w:pPr>
      <w:r w:rsidRPr="00726A6D">
        <w:rPr>
          <w:rFonts w:ascii="Times New Roman" w:eastAsia="Times New Roman" w:hAnsi="Times New Roman" w:cs="Times New Roman"/>
          <w:b/>
          <w:bCs/>
          <w:i/>
          <w:iCs/>
          <w:szCs w:val="24"/>
          <w:lang w:val="en-US"/>
        </w:rPr>
        <w:t>Nyack, New York 10960</w:t>
      </w:r>
      <w:r w:rsidRPr="00726A6D">
        <w:rPr>
          <w:rFonts w:ascii="Times New Roman" w:eastAsia="Times New Roman" w:hAnsi="Times New Roman" w:cs="Times New Roman"/>
          <w:b/>
          <w:bCs/>
          <w:i/>
          <w:iCs/>
          <w:szCs w:val="24"/>
          <w:lang w:val="en-US"/>
        </w:rPr>
        <w:tab/>
      </w:r>
      <w:r w:rsidRPr="00726A6D">
        <w:rPr>
          <w:rFonts w:ascii="Times New Roman" w:eastAsia="Times New Roman" w:hAnsi="Times New Roman" w:cs="Times New Roman"/>
          <w:b/>
          <w:bCs/>
          <w:i/>
          <w:iCs/>
          <w:szCs w:val="24"/>
          <w:lang w:val="en-US"/>
        </w:rPr>
        <w:tab/>
      </w:r>
      <w:r w:rsidRPr="00726A6D">
        <w:rPr>
          <w:rFonts w:ascii="Times New Roman" w:eastAsia="Times New Roman" w:hAnsi="Times New Roman" w:cs="Times New Roman"/>
          <w:b/>
          <w:bCs/>
          <w:i/>
          <w:iCs/>
          <w:szCs w:val="24"/>
          <w:lang w:val="en-US"/>
        </w:rPr>
        <w:tab/>
        <w:t xml:space="preserve">   </w:t>
      </w:r>
      <w:r w:rsidRPr="00726A6D">
        <w:rPr>
          <w:rFonts w:ascii="Times New Roman" w:eastAsia="Times New Roman" w:hAnsi="Times New Roman" w:cs="Times New Roman"/>
          <w:b/>
          <w:bCs/>
          <w:i/>
          <w:iCs/>
          <w:szCs w:val="24"/>
          <w:lang w:val="en-US"/>
        </w:rPr>
        <w:tab/>
      </w:r>
      <w:r w:rsidRPr="00726A6D">
        <w:rPr>
          <w:rFonts w:ascii="Times New Roman" w:eastAsia="Times New Roman" w:hAnsi="Times New Roman" w:cs="Times New Roman"/>
          <w:b/>
          <w:bCs/>
          <w:i/>
          <w:iCs/>
          <w:szCs w:val="24"/>
          <w:lang w:val="en-US"/>
        </w:rPr>
        <w:tab/>
        <w:t xml:space="preserve">                     pauljcurley@aol.com</w:t>
      </w:r>
    </w:p>
    <w:p w:rsidR="00726A6D" w:rsidRPr="00726A6D" w:rsidRDefault="00726A6D" w:rsidP="00726A6D">
      <w:pPr>
        <w:widowControl w:val="0"/>
        <w:spacing w:after="0" w:line="240" w:lineRule="auto"/>
        <w:rPr>
          <w:rFonts w:ascii="Times New Roman" w:eastAsia="Times New Roman" w:hAnsi="Times New Roman" w:cs="Times New Roman"/>
          <w:snapToGrid w:val="0"/>
          <w:color w:val="000000"/>
          <w:lang w:val="en-US"/>
        </w:rPr>
      </w:pPr>
      <w:r w:rsidRPr="00726A6D">
        <w:rPr>
          <w:rFonts w:ascii="Times New Roman" w:eastAsia="Times New Roman" w:hAnsi="Times New Roman" w:cs="Times New Roman"/>
          <w:snapToGrid w:val="0"/>
          <w:color w:val="000000"/>
          <w:sz w:val="24"/>
          <w:szCs w:val="24"/>
          <w:lang w:val="en-US"/>
        </w:rPr>
        <w:tab/>
      </w:r>
      <w:r w:rsidRPr="00726A6D">
        <w:rPr>
          <w:rFonts w:ascii="Times New Roman" w:eastAsia="Times New Roman" w:hAnsi="Times New Roman" w:cs="Times New Roman"/>
          <w:snapToGrid w:val="0"/>
          <w:color w:val="000000"/>
          <w:sz w:val="24"/>
          <w:szCs w:val="24"/>
          <w:lang w:val="en-US"/>
        </w:rPr>
        <w:tab/>
      </w:r>
      <w:r w:rsidRPr="00726A6D">
        <w:rPr>
          <w:rFonts w:ascii="Times New Roman" w:eastAsia="Times New Roman" w:hAnsi="Times New Roman" w:cs="Times New Roman"/>
          <w:snapToGrid w:val="0"/>
          <w:color w:val="000000"/>
          <w:sz w:val="24"/>
          <w:szCs w:val="24"/>
          <w:lang w:val="en-US"/>
        </w:rPr>
        <w:tab/>
      </w:r>
      <w:r w:rsidRPr="00726A6D">
        <w:rPr>
          <w:rFonts w:ascii="Times New Roman" w:eastAsia="Times New Roman" w:hAnsi="Times New Roman" w:cs="Times New Roman"/>
          <w:snapToGrid w:val="0"/>
          <w:color w:val="000000"/>
          <w:lang w:val="en-US"/>
        </w:rPr>
        <w:tab/>
      </w:r>
      <w:r w:rsidRPr="00726A6D">
        <w:rPr>
          <w:rFonts w:ascii="Times New Roman" w:eastAsia="Times New Roman" w:hAnsi="Times New Roman" w:cs="Times New Roman"/>
          <w:snapToGrid w:val="0"/>
          <w:color w:val="000000"/>
          <w:lang w:val="en-US"/>
        </w:rPr>
        <w:tab/>
      </w:r>
      <w:r w:rsidRPr="00726A6D">
        <w:rPr>
          <w:rFonts w:ascii="Times New Roman" w:eastAsia="Times New Roman" w:hAnsi="Times New Roman" w:cs="Times New Roman"/>
          <w:snapToGrid w:val="0"/>
          <w:color w:val="000000"/>
          <w:lang w:val="en-US"/>
        </w:rPr>
        <w:tab/>
      </w:r>
      <w:r w:rsidRPr="00726A6D">
        <w:rPr>
          <w:rFonts w:ascii="Times New Roman" w:eastAsia="Times New Roman" w:hAnsi="Times New Roman" w:cs="Times New Roman"/>
          <w:snapToGrid w:val="0"/>
          <w:color w:val="000000"/>
          <w:lang w:val="en-US"/>
        </w:rPr>
        <w:tab/>
      </w:r>
      <w:r w:rsidRPr="00726A6D">
        <w:rPr>
          <w:rFonts w:ascii="Times New Roman" w:eastAsia="Times New Roman" w:hAnsi="Times New Roman" w:cs="Times New Roman"/>
          <w:snapToGrid w:val="0"/>
          <w:color w:val="000000"/>
          <w:lang w:val="en-US"/>
        </w:rPr>
        <w:tab/>
        <w:t xml:space="preserve">    </w:t>
      </w:r>
      <w:r w:rsidRPr="00726A6D">
        <w:rPr>
          <w:rFonts w:ascii="Times New Roman" w:eastAsia="Times New Roman" w:hAnsi="Times New Roman" w:cs="Times New Roman"/>
          <w:snapToGrid w:val="0"/>
          <w:color w:val="000000"/>
          <w:lang w:val="en-US"/>
        </w:rPr>
        <w:tab/>
      </w:r>
    </w:p>
    <w:p w:rsidR="00726A6D" w:rsidRPr="00726A6D" w:rsidRDefault="00726A6D">
      <w:pPr>
        <w:rPr>
          <w:rFonts w:ascii="Times New Roman" w:hAnsi="Times New Roman" w:cs="Times New Roman"/>
          <w:sz w:val="24"/>
          <w:szCs w:val="24"/>
        </w:rPr>
      </w:pPr>
    </w:p>
    <w:p w:rsidR="001D2164" w:rsidRPr="001D2164" w:rsidRDefault="001D2164" w:rsidP="001D2164">
      <w:pPr>
        <w:spacing w:after="0" w:line="240" w:lineRule="auto"/>
        <w:rPr>
          <w:rFonts w:ascii="Times New Roman" w:hAnsi="Times New Roman" w:cs="Times New Roman"/>
          <w:b/>
          <w:sz w:val="24"/>
          <w:szCs w:val="24"/>
        </w:rPr>
      </w:pPr>
      <w:r w:rsidRPr="001D2164">
        <w:rPr>
          <w:rFonts w:ascii="Times New Roman" w:hAnsi="Times New Roman" w:cs="Times New Roman"/>
          <w:b/>
          <w:sz w:val="24"/>
          <w:szCs w:val="24"/>
        </w:rPr>
        <w:t>TO:</w:t>
      </w:r>
      <w:r w:rsidRPr="001D2164">
        <w:rPr>
          <w:rFonts w:ascii="Times New Roman" w:hAnsi="Times New Roman" w:cs="Times New Roman"/>
          <w:b/>
          <w:sz w:val="24"/>
          <w:szCs w:val="24"/>
        </w:rPr>
        <w:tab/>
      </w:r>
      <w:r w:rsidRPr="001D2164">
        <w:rPr>
          <w:rFonts w:ascii="Times New Roman" w:hAnsi="Times New Roman" w:cs="Times New Roman"/>
          <w:b/>
          <w:sz w:val="24"/>
          <w:szCs w:val="24"/>
        </w:rPr>
        <w:tab/>
        <w:t xml:space="preserve">ZONING BOARD OF APPEALS </w:t>
      </w:r>
    </w:p>
    <w:p w:rsidR="001D2164" w:rsidRPr="001D2164" w:rsidRDefault="001D2164" w:rsidP="001D2164">
      <w:pPr>
        <w:spacing w:after="0" w:line="240" w:lineRule="auto"/>
        <w:rPr>
          <w:rFonts w:ascii="Times New Roman" w:hAnsi="Times New Roman" w:cs="Times New Roman"/>
          <w:b/>
          <w:sz w:val="24"/>
          <w:szCs w:val="24"/>
        </w:rPr>
      </w:pPr>
    </w:p>
    <w:p w:rsidR="001D2164" w:rsidRPr="001D2164" w:rsidRDefault="001D2164" w:rsidP="001D2164">
      <w:pPr>
        <w:spacing w:after="0" w:line="240" w:lineRule="auto"/>
        <w:rPr>
          <w:rFonts w:ascii="Times New Roman" w:hAnsi="Times New Roman" w:cs="Times New Roman"/>
          <w:b/>
          <w:sz w:val="24"/>
          <w:szCs w:val="24"/>
        </w:rPr>
      </w:pPr>
      <w:r w:rsidRPr="001D2164">
        <w:rPr>
          <w:rFonts w:ascii="Times New Roman" w:hAnsi="Times New Roman" w:cs="Times New Roman"/>
          <w:b/>
          <w:sz w:val="24"/>
          <w:szCs w:val="24"/>
        </w:rPr>
        <w:t>DATE:</w:t>
      </w:r>
      <w:r w:rsidRPr="001D2164">
        <w:rPr>
          <w:rFonts w:ascii="Times New Roman" w:hAnsi="Times New Roman" w:cs="Times New Roman"/>
          <w:b/>
          <w:sz w:val="24"/>
          <w:szCs w:val="24"/>
        </w:rPr>
        <w:tab/>
        <w:t>May 25, 2021</w:t>
      </w:r>
    </w:p>
    <w:p w:rsidR="001D2164" w:rsidRPr="001D2164" w:rsidRDefault="001D2164" w:rsidP="001D2164">
      <w:pPr>
        <w:spacing w:after="0" w:line="240" w:lineRule="auto"/>
        <w:rPr>
          <w:rFonts w:ascii="Times New Roman" w:hAnsi="Times New Roman" w:cs="Times New Roman"/>
          <w:b/>
          <w:sz w:val="24"/>
          <w:szCs w:val="24"/>
        </w:rPr>
      </w:pPr>
    </w:p>
    <w:p w:rsidR="00A32A94" w:rsidRPr="001D2164" w:rsidRDefault="001D2164" w:rsidP="001D2164">
      <w:pPr>
        <w:spacing w:after="0" w:line="240" w:lineRule="auto"/>
        <w:rPr>
          <w:rFonts w:ascii="Times New Roman" w:hAnsi="Times New Roman" w:cs="Times New Roman"/>
          <w:b/>
          <w:sz w:val="24"/>
          <w:szCs w:val="24"/>
        </w:rPr>
      </w:pPr>
      <w:r w:rsidRPr="001D2164">
        <w:rPr>
          <w:rFonts w:ascii="Times New Roman" w:hAnsi="Times New Roman" w:cs="Times New Roman"/>
          <w:b/>
          <w:sz w:val="24"/>
          <w:szCs w:val="24"/>
        </w:rPr>
        <w:t>RE:</w:t>
      </w:r>
      <w:r w:rsidRPr="001D2164">
        <w:rPr>
          <w:rFonts w:ascii="Times New Roman" w:hAnsi="Times New Roman" w:cs="Times New Roman"/>
          <w:b/>
          <w:sz w:val="24"/>
          <w:szCs w:val="24"/>
        </w:rPr>
        <w:tab/>
      </w:r>
      <w:r w:rsidRPr="001D2164">
        <w:rPr>
          <w:rFonts w:ascii="Times New Roman" w:hAnsi="Times New Roman" w:cs="Times New Roman"/>
          <w:b/>
          <w:sz w:val="24"/>
          <w:szCs w:val="24"/>
        </w:rPr>
        <w:tab/>
        <w:t>211 Kuyper Dr</w:t>
      </w:r>
      <w:r w:rsidR="00A32A94" w:rsidRPr="001D2164">
        <w:rPr>
          <w:rFonts w:ascii="Times New Roman" w:hAnsi="Times New Roman" w:cs="Times New Roman"/>
          <w:b/>
          <w:sz w:val="24"/>
          <w:szCs w:val="24"/>
        </w:rPr>
        <w:t xml:space="preserve"> - Application for </w:t>
      </w:r>
      <w:r w:rsidR="0092299E" w:rsidRPr="001D2164">
        <w:rPr>
          <w:rFonts w:ascii="Times New Roman" w:hAnsi="Times New Roman" w:cs="Times New Roman"/>
          <w:b/>
          <w:sz w:val="24"/>
          <w:szCs w:val="24"/>
        </w:rPr>
        <w:t>Exterior Renovation (</w:t>
      </w:r>
      <w:r w:rsidR="00A32A94" w:rsidRPr="001D2164">
        <w:rPr>
          <w:rFonts w:ascii="Times New Roman" w:hAnsi="Times New Roman" w:cs="Times New Roman"/>
          <w:b/>
          <w:sz w:val="24"/>
          <w:szCs w:val="24"/>
        </w:rPr>
        <w:t>In Ground Pool</w:t>
      </w:r>
      <w:r w:rsidR="0092299E" w:rsidRPr="001D2164">
        <w:rPr>
          <w:rFonts w:ascii="Times New Roman" w:hAnsi="Times New Roman" w:cs="Times New Roman"/>
          <w:b/>
          <w:sz w:val="24"/>
          <w:szCs w:val="24"/>
        </w:rPr>
        <w:t>)</w:t>
      </w:r>
    </w:p>
    <w:p w:rsidR="001D2164" w:rsidRDefault="001D216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1D2164" w:rsidRPr="001D2164" w:rsidRDefault="001D2164" w:rsidP="001D2164">
      <w:pPr>
        <w:ind w:firstLine="720"/>
        <w:jc w:val="center"/>
        <w:rPr>
          <w:rFonts w:ascii="Times New Roman" w:hAnsi="Times New Roman" w:cs="Times New Roman"/>
          <w:b/>
          <w:sz w:val="24"/>
          <w:szCs w:val="24"/>
          <w:u w:val="single"/>
        </w:rPr>
      </w:pPr>
      <w:r w:rsidRPr="001D2164">
        <w:rPr>
          <w:rFonts w:ascii="Times New Roman" w:hAnsi="Times New Roman" w:cs="Times New Roman"/>
          <w:b/>
          <w:sz w:val="24"/>
          <w:szCs w:val="24"/>
          <w:u w:val="single"/>
        </w:rPr>
        <w:t>NARRATIVE</w:t>
      </w:r>
    </w:p>
    <w:p w:rsidR="001D2164" w:rsidRDefault="001D2164" w:rsidP="001D2164">
      <w:pPr>
        <w:ind w:firstLine="720"/>
        <w:rPr>
          <w:rFonts w:ascii="Times New Roman" w:hAnsi="Times New Roman" w:cs="Times New Roman"/>
          <w:sz w:val="24"/>
          <w:szCs w:val="24"/>
        </w:rPr>
      </w:pPr>
      <w:r>
        <w:rPr>
          <w:rFonts w:ascii="Times New Roman" w:hAnsi="Times New Roman" w:cs="Times New Roman"/>
          <w:sz w:val="24"/>
          <w:szCs w:val="24"/>
        </w:rPr>
        <w:t>We have submitted an application to build an in ground pool, and herewith submit an updated Site Plan, along with an application to the Zoning Board of Appeals to request an area variance</w:t>
      </w:r>
      <w:r>
        <w:rPr>
          <w:rFonts w:ascii="Times New Roman" w:hAnsi="Times New Roman" w:cs="Times New Roman"/>
          <w:sz w:val="24"/>
          <w:szCs w:val="24"/>
        </w:rPr>
        <w:t xml:space="preserve"> with respect to t</w:t>
      </w:r>
      <w:bookmarkStart w:id="0" w:name="_GoBack"/>
      <w:bookmarkEnd w:id="0"/>
      <w:r>
        <w:rPr>
          <w:rFonts w:ascii="Times New Roman" w:hAnsi="Times New Roman" w:cs="Times New Roman"/>
          <w:sz w:val="24"/>
          <w:szCs w:val="24"/>
        </w:rPr>
        <w:t>he rear lot line</w:t>
      </w:r>
      <w:r>
        <w:rPr>
          <w:rFonts w:ascii="Times New Roman" w:hAnsi="Times New Roman" w:cs="Times New Roman"/>
          <w:sz w:val="24"/>
          <w:szCs w:val="24"/>
        </w:rPr>
        <w:t>.</w:t>
      </w:r>
    </w:p>
    <w:p w:rsidR="001D2164" w:rsidRPr="00FD4E0D" w:rsidRDefault="001D2164" w:rsidP="001D2164">
      <w:pPr>
        <w:ind w:firstLine="720"/>
        <w:rPr>
          <w:rFonts w:ascii="Times New Roman" w:hAnsi="Times New Roman" w:cs="Times New Roman"/>
          <w:b/>
          <w:sz w:val="24"/>
          <w:szCs w:val="24"/>
          <w:u w:val="single"/>
        </w:rPr>
      </w:pPr>
      <w:r w:rsidRPr="00FD4E0D">
        <w:rPr>
          <w:rFonts w:ascii="Times New Roman" w:hAnsi="Times New Roman" w:cs="Times New Roman"/>
          <w:b/>
          <w:sz w:val="24"/>
          <w:szCs w:val="24"/>
          <w:u w:val="single"/>
        </w:rPr>
        <w:t>Procedural Background</w:t>
      </w:r>
    </w:p>
    <w:p w:rsidR="001D2164" w:rsidRDefault="001D2164" w:rsidP="001D2164">
      <w:pPr>
        <w:ind w:firstLine="720"/>
        <w:rPr>
          <w:rFonts w:ascii="Times New Roman" w:hAnsi="Times New Roman" w:cs="Times New Roman"/>
          <w:sz w:val="24"/>
          <w:szCs w:val="24"/>
        </w:rPr>
      </w:pPr>
      <w:r>
        <w:rPr>
          <w:rFonts w:ascii="Times New Roman" w:hAnsi="Times New Roman" w:cs="Times New Roman"/>
          <w:sz w:val="24"/>
          <w:szCs w:val="24"/>
        </w:rPr>
        <w:t xml:space="preserve">On April, 20, 2021, we appeared before the Zoning Board of Appeals to request an interpretation of the Zoning Ordinance regarding </w:t>
      </w:r>
      <w:r w:rsidR="006C3655">
        <w:rPr>
          <w:rFonts w:ascii="Times New Roman" w:hAnsi="Times New Roman" w:cs="Times New Roman"/>
          <w:sz w:val="24"/>
          <w:szCs w:val="24"/>
        </w:rPr>
        <w:t>the required rear yard set-back.</w:t>
      </w:r>
      <w:r>
        <w:rPr>
          <w:rFonts w:ascii="Times New Roman" w:hAnsi="Times New Roman" w:cs="Times New Roman"/>
          <w:sz w:val="24"/>
          <w:szCs w:val="24"/>
        </w:rPr>
        <w:t xml:space="preserve">  We withdrew that request, and we have acknowledged that a variance will be required with respect to the rear setback.</w:t>
      </w:r>
      <w:r w:rsidR="006C3655">
        <w:rPr>
          <w:rFonts w:ascii="Times New Roman" w:hAnsi="Times New Roman" w:cs="Times New Roman"/>
          <w:sz w:val="24"/>
          <w:szCs w:val="24"/>
        </w:rPr>
        <w:t xml:space="preserve"> </w:t>
      </w:r>
    </w:p>
    <w:p w:rsidR="001D2164" w:rsidRDefault="001D2164" w:rsidP="001D2164">
      <w:pPr>
        <w:ind w:firstLine="720"/>
        <w:rPr>
          <w:rFonts w:ascii="Times New Roman" w:hAnsi="Times New Roman" w:cs="Times New Roman"/>
          <w:sz w:val="24"/>
          <w:szCs w:val="24"/>
        </w:rPr>
      </w:pPr>
      <w:r>
        <w:rPr>
          <w:rFonts w:ascii="Times New Roman" w:hAnsi="Times New Roman" w:cs="Times New Roman"/>
          <w:sz w:val="24"/>
          <w:szCs w:val="24"/>
        </w:rPr>
        <w:t xml:space="preserve">On May 19, 2021, we appeared before the Planning Board and received comments from such Board and the Village Engineer, neither of whom expressed any concerns regarding the </w:t>
      </w:r>
      <w:r>
        <w:rPr>
          <w:rFonts w:ascii="Times New Roman" w:hAnsi="Times New Roman" w:cs="Times New Roman"/>
          <w:sz w:val="24"/>
          <w:szCs w:val="24"/>
        </w:rPr>
        <w:t xml:space="preserve">proposed </w:t>
      </w:r>
      <w:r>
        <w:rPr>
          <w:rFonts w:ascii="Times New Roman" w:hAnsi="Times New Roman" w:cs="Times New Roman"/>
          <w:sz w:val="24"/>
          <w:szCs w:val="24"/>
        </w:rPr>
        <w:t>location of the pool.  The Planning Board referred the</w:t>
      </w:r>
      <w:r>
        <w:rPr>
          <w:rFonts w:ascii="Times New Roman" w:hAnsi="Times New Roman" w:cs="Times New Roman"/>
          <w:sz w:val="24"/>
          <w:szCs w:val="24"/>
        </w:rPr>
        <w:t xml:space="preserve"> application to the ZBA</w:t>
      </w:r>
      <w:r>
        <w:rPr>
          <w:rFonts w:ascii="Times New Roman" w:hAnsi="Times New Roman" w:cs="Times New Roman"/>
          <w:sz w:val="24"/>
          <w:szCs w:val="24"/>
        </w:rPr>
        <w:t xml:space="preserve"> and the ARB.</w:t>
      </w:r>
    </w:p>
    <w:p w:rsidR="001D2164" w:rsidRPr="001D2164" w:rsidRDefault="001D2164" w:rsidP="001D2164">
      <w:pPr>
        <w:ind w:firstLine="720"/>
        <w:rPr>
          <w:rFonts w:ascii="Times New Roman" w:hAnsi="Times New Roman" w:cs="Times New Roman"/>
          <w:b/>
          <w:sz w:val="24"/>
          <w:szCs w:val="24"/>
          <w:u w:val="single"/>
        </w:rPr>
      </w:pPr>
      <w:r w:rsidRPr="001D2164">
        <w:rPr>
          <w:rFonts w:ascii="Times New Roman" w:hAnsi="Times New Roman" w:cs="Times New Roman"/>
          <w:b/>
          <w:sz w:val="24"/>
          <w:szCs w:val="24"/>
          <w:u w:val="single"/>
        </w:rPr>
        <w:t>Request for Variance</w:t>
      </w:r>
    </w:p>
    <w:p w:rsidR="001D2164" w:rsidRDefault="001D2164" w:rsidP="001D2164">
      <w:pPr>
        <w:ind w:firstLine="720"/>
        <w:rPr>
          <w:rFonts w:ascii="Times New Roman" w:hAnsi="Times New Roman" w:cs="Times New Roman"/>
          <w:sz w:val="24"/>
          <w:szCs w:val="24"/>
        </w:rPr>
      </w:pPr>
      <w:r>
        <w:rPr>
          <w:rFonts w:ascii="Times New Roman" w:hAnsi="Times New Roman" w:cs="Times New Roman"/>
          <w:sz w:val="24"/>
          <w:szCs w:val="24"/>
        </w:rPr>
        <w:t xml:space="preserve">Based on preliminary feedback from the ZBA at the April 20 meeting, and no objections being received from the Planning Board or Village Engineer at the May 19 meeting, we are requesting a variance of 15 feet from the rear lot line, measured from the decking area around the pool, where 30 feet is deemed to be required. </w:t>
      </w:r>
    </w:p>
    <w:p w:rsidR="00B525D8" w:rsidRPr="001D2164" w:rsidRDefault="00B525D8" w:rsidP="00A908ED">
      <w:pPr>
        <w:ind w:firstLine="720"/>
        <w:rPr>
          <w:rFonts w:ascii="Times New Roman" w:hAnsi="Times New Roman" w:cs="Times New Roman"/>
          <w:b/>
          <w:sz w:val="24"/>
          <w:szCs w:val="24"/>
        </w:rPr>
      </w:pPr>
      <w:r w:rsidRPr="001D2164">
        <w:rPr>
          <w:rFonts w:ascii="Times New Roman" w:hAnsi="Times New Roman" w:cs="Times New Roman"/>
          <w:b/>
          <w:sz w:val="24"/>
          <w:szCs w:val="24"/>
          <w:u w:val="single"/>
        </w:rPr>
        <w:t>Summary of Project</w:t>
      </w:r>
    </w:p>
    <w:p w:rsidR="00B525D8" w:rsidRDefault="00B525D8" w:rsidP="00A908ED">
      <w:pPr>
        <w:ind w:firstLine="720"/>
        <w:rPr>
          <w:rFonts w:ascii="Times New Roman" w:hAnsi="Times New Roman" w:cs="Times New Roman"/>
          <w:sz w:val="24"/>
          <w:szCs w:val="24"/>
        </w:rPr>
      </w:pPr>
      <w:r>
        <w:rPr>
          <w:rFonts w:ascii="Times New Roman" w:hAnsi="Times New Roman" w:cs="Times New Roman"/>
          <w:sz w:val="24"/>
          <w:szCs w:val="24"/>
        </w:rPr>
        <w:t xml:space="preserve">We propose to build an in ground swimming pool in our backyard.  The pool will be built by B&amp;B </w:t>
      </w:r>
      <w:r w:rsidR="00D91B72">
        <w:rPr>
          <w:rFonts w:ascii="Times New Roman" w:hAnsi="Times New Roman" w:cs="Times New Roman"/>
          <w:sz w:val="24"/>
          <w:szCs w:val="24"/>
        </w:rPr>
        <w:t>Pool &amp; Spa Center, an experienced builder.</w:t>
      </w:r>
    </w:p>
    <w:p w:rsidR="001367AA" w:rsidRDefault="00B525D8" w:rsidP="001367AA">
      <w:pPr>
        <w:ind w:firstLine="720"/>
        <w:rPr>
          <w:rFonts w:ascii="Times New Roman" w:hAnsi="Times New Roman" w:cs="Times New Roman"/>
          <w:sz w:val="24"/>
          <w:szCs w:val="24"/>
        </w:rPr>
      </w:pPr>
      <w:r>
        <w:rPr>
          <w:rFonts w:ascii="Times New Roman" w:hAnsi="Times New Roman" w:cs="Times New Roman"/>
          <w:sz w:val="24"/>
          <w:szCs w:val="24"/>
        </w:rPr>
        <w:t>The pool will be a vinyl pool in a</w:t>
      </w:r>
      <w:r w:rsidR="00D91B72">
        <w:rPr>
          <w:rFonts w:ascii="Times New Roman" w:hAnsi="Times New Roman" w:cs="Times New Roman"/>
          <w:sz w:val="24"/>
          <w:szCs w:val="24"/>
        </w:rPr>
        <w:t xml:space="preserve"> style known as </w:t>
      </w:r>
      <w:r>
        <w:rPr>
          <w:rFonts w:ascii="Times New Roman" w:hAnsi="Times New Roman" w:cs="Times New Roman"/>
          <w:sz w:val="24"/>
          <w:szCs w:val="24"/>
        </w:rPr>
        <w:t>“Mountain Lake”</w:t>
      </w:r>
      <w:r w:rsidR="001367AA">
        <w:rPr>
          <w:rFonts w:ascii="Times New Roman" w:hAnsi="Times New Roman" w:cs="Times New Roman"/>
          <w:sz w:val="24"/>
          <w:szCs w:val="24"/>
        </w:rPr>
        <w:t xml:space="preserve"> designed by Imperial Pools</w:t>
      </w:r>
      <w:r>
        <w:rPr>
          <w:rFonts w:ascii="Times New Roman" w:hAnsi="Times New Roman" w:cs="Times New Roman"/>
          <w:sz w:val="24"/>
          <w:szCs w:val="24"/>
        </w:rPr>
        <w:t>.  The shape is intended to evoke a natural pond</w:t>
      </w:r>
      <w:r w:rsidR="00D91B72">
        <w:rPr>
          <w:rFonts w:ascii="Times New Roman" w:hAnsi="Times New Roman" w:cs="Times New Roman"/>
          <w:sz w:val="24"/>
          <w:szCs w:val="24"/>
        </w:rPr>
        <w:t xml:space="preserve"> or lake</w:t>
      </w:r>
      <w:r>
        <w:rPr>
          <w:rFonts w:ascii="Times New Roman" w:hAnsi="Times New Roman" w:cs="Times New Roman"/>
          <w:sz w:val="24"/>
          <w:szCs w:val="24"/>
        </w:rPr>
        <w:t>, which we consider appropriate for the setting.  It will be surrounded by a decking to be made of</w:t>
      </w:r>
      <w:r w:rsidR="0044455A">
        <w:rPr>
          <w:rFonts w:ascii="Times New Roman" w:hAnsi="Times New Roman" w:cs="Times New Roman"/>
          <w:sz w:val="24"/>
          <w:szCs w:val="24"/>
        </w:rPr>
        <w:t xml:space="preserve"> pavers (Cambridge Brand “Toffee Onyx Light”, or similar)</w:t>
      </w:r>
      <w:r>
        <w:rPr>
          <w:rFonts w:ascii="Times New Roman" w:hAnsi="Times New Roman" w:cs="Times New Roman"/>
          <w:sz w:val="24"/>
          <w:szCs w:val="24"/>
        </w:rPr>
        <w:t>.</w:t>
      </w:r>
      <w:r w:rsidR="001367AA">
        <w:rPr>
          <w:rFonts w:ascii="Times New Roman" w:hAnsi="Times New Roman" w:cs="Times New Roman"/>
          <w:sz w:val="24"/>
          <w:szCs w:val="24"/>
        </w:rPr>
        <w:t xml:space="preserve"> </w:t>
      </w:r>
    </w:p>
    <w:p w:rsidR="001367AA" w:rsidRDefault="0044455A" w:rsidP="001367AA">
      <w:pPr>
        <w:ind w:firstLine="720"/>
        <w:rPr>
          <w:rFonts w:ascii="Times New Roman" w:hAnsi="Times New Roman" w:cs="Times New Roman"/>
          <w:sz w:val="24"/>
          <w:szCs w:val="24"/>
        </w:rPr>
      </w:pPr>
      <w:r>
        <w:rPr>
          <w:rFonts w:ascii="Times New Roman" w:hAnsi="Times New Roman" w:cs="Times New Roman"/>
          <w:sz w:val="24"/>
          <w:szCs w:val="24"/>
        </w:rPr>
        <w:t>Other d</w:t>
      </w:r>
      <w:r w:rsidR="001367AA">
        <w:rPr>
          <w:rFonts w:ascii="Times New Roman" w:hAnsi="Times New Roman" w:cs="Times New Roman"/>
          <w:sz w:val="24"/>
          <w:szCs w:val="24"/>
        </w:rPr>
        <w:t>etails to include</w:t>
      </w:r>
      <w:r>
        <w:rPr>
          <w:rFonts w:ascii="Times New Roman" w:hAnsi="Times New Roman" w:cs="Times New Roman"/>
          <w:sz w:val="24"/>
          <w:szCs w:val="24"/>
        </w:rPr>
        <w:t xml:space="preserve"> the following (or reasonably equivalent / similar)</w:t>
      </w:r>
      <w:r w:rsidR="001367AA">
        <w:rPr>
          <w:rFonts w:ascii="Times New Roman" w:hAnsi="Times New Roman" w:cs="Times New Roman"/>
          <w:sz w:val="24"/>
          <w:szCs w:val="24"/>
        </w:rPr>
        <w:t>:</w:t>
      </w:r>
    </w:p>
    <w:p w:rsidR="001367AA" w:rsidRDefault="001367AA" w:rsidP="001367AA">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Vinyl covered 4x8 steel steps</w:t>
      </w:r>
    </w:p>
    <w:p w:rsidR="001367AA" w:rsidRDefault="001367AA" w:rsidP="001367AA">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Minimum 8” thick 3000 psi concrete footing around base of walls</w:t>
      </w:r>
    </w:p>
    <w:p w:rsidR="001367AA" w:rsidRDefault="001367AA" w:rsidP="001367AA">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Aluminum extrusion liner retainer</w:t>
      </w:r>
    </w:p>
    <w:p w:rsidR="001367AA" w:rsidRDefault="001367AA" w:rsidP="001367AA">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lastRenderedPageBreak/>
        <w:t>4 full-flo directional pool returns</w:t>
      </w:r>
    </w:p>
    <w:p w:rsidR="001367AA" w:rsidRDefault="001367AA" w:rsidP="001367AA">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2 commercial grade wall skimmers</w:t>
      </w:r>
    </w:p>
    <w:p w:rsidR="001367AA" w:rsidRDefault="001367AA" w:rsidP="001367AA">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2 safety main drains, VGB compliant</w:t>
      </w:r>
    </w:p>
    <w:p w:rsidR="001367AA" w:rsidRDefault="001367AA" w:rsidP="001367AA">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1 automatic pool cleaner line</w:t>
      </w:r>
    </w:p>
    <w:p w:rsidR="001367AA" w:rsidRDefault="001367AA" w:rsidP="001367AA">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Minimum 2” rigid schedule 40 PVC</w:t>
      </w:r>
    </w:p>
    <w:p w:rsidR="001367AA" w:rsidRDefault="001367AA" w:rsidP="001367AA">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1 Pentair S-SVRS variable speed pump</w:t>
      </w:r>
    </w:p>
    <w:p w:rsidR="001367AA" w:rsidRDefault="001367AA" w:rsidP="001367AA">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1 Pentair 520 sq ft Clean and Clear filter</w:t>
      </w:r>
    </w:p>
    <w:p w:rsidR="001367AA" w:rsidRDefault="001367AA" w:rsidP="001367AA">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1 Pentair 400,000 BTU heater pump</w:t>
      </w:r>
    </w:p>
    <w:p w:rsidR="00863A88" w:rsidRDefault="00863A88" w:rsidP="001367AA">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1 Pentair multi-color LED light</w:t>
      </w:r>
    </w:p>
    <w:p w:rsidR="00863A88" w:rsidRDefault="00863A88" w:rsidP="001367AA">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Polaris model 5TR (280), automatic pool cleaner</w:t>
      </w:r>
    </w:p>
    <w:p w:rsidR="00B525D8" w:rsidRPr="001367AA" w:rsidRDefault="00863A88" w:rsidP="001367AA">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Bullnose paver brick on reinforced concrete footing</w:t>
      </w:r>
      <w:r w:rsidR="00B525D8" w:rsidRPr="001367AA">
        <w:rPr>
          <w:rFonts w:ascii="Times New Roman" w:hAnsi="Times New Roman" w:cs="Times New Roman"/>
          <w:sz w:val="24"/>
          <w:szCs w:val="24"/>
        </w:rPr>
        <w:t xml:space="preserve"> </w:t>
      </w:r>
    </w:p>
    <w:p w:rsidR="001367AA" w:rsidRDefault="001367AA" w:rsidP="00B525D8">
      <w:pPr>
        <w:ind w:firstLine="720"/>
        <w:rPr>
          <w:rFonts w:ascii="Times New Roman" w:hAnsi="Times New Roman" w:cs="Times New Roman"/>
          <w:sz w:val="24"/>
          <w:szCs w:val="24"/>
        </w:rPr>
      </w:pPr>
      <w:r>
        <w:rPr>
          <w:rFonts w:ascii="Times New Roman" w:hAnsi="Times New Roman" w:cs="Times New Roman"/>
          <w:sz w:val="24"/>
          <w:szCs w:val="24"/>
        </w:rPr>
        <w:t>There will be no diving board, slide, waterfall</w:t>
      </w:r>
      <w:r w:rsidR="0044455A">
        <w:rPr>
          <w:rFonts w:ascii="Times New Roman" w:hAnsi="Times New Roman" w:cs="Times New Roman"/>
          <w:sz w:val="24"/>
          <w:szCs w:val="24"/>
        </w:rPr>
        <w:t>, hot tub</w:t>
      </w:r>
      <w:r>
        <w:rPr>
          <w:rFonts w:ascii="Times New Roman" w:hAnsi="Times New Roman" w:cs="Times New Roman"/>
          <w:sz w:val="24"/>
          <w:szCs w:val="24"/>
        </w:rPr>
        <w:t xml:space="preserve"> or other special features.  </w:t>
      </w:r>
    </w:p>
    <w:p w:rsidR="00B525D8" w:rsidRDefault="00B525D8" w:rsidP="00B525D8">
      <w:pPr>
        <w:ind w:firstLine="720"/>
        <w:rPr>
          <w:rFonts w:ascii="Times New Roman" w:hAnsi="Times New Roman" w:cs="Times New Roman"/>
          <w:sz w:val="24"/>
          <w:szCs w:val="24"/>
        </w:rPr>
      </w:pPr>
      <w:r>
        <w:rPr>
          <w:rFonts w:ascii="Times New Roman" w:hAnsi="Times New Roman" w:cs="Times New Roman"/>
          <w:sz w:val="24"/>
          <w:szCs w:val="24"/>
        </w:rPr>
        <w:t xml:space="preserve">The areas </w:t>
      </w:r>
      <w:r w:rsidR="00317ACB">
        <w:rPr>
          <w:rFonts w:ascii="Times New Roman" w:hAnsi="Times New Roman" w:cs="Times New Roman"/>
          <w:sz w:val="24"/>
          <w:szCs w:val="24"/>
        </w:rPr>
        <w:t xml:space="preserve">immediately </w:t>
      </w:r>
      <w:r>
        <w:rPr>
          <w:rFonts w:ascii="Times New Roman" w:hAnsi="Times New Roman" w:cs="Times New Roman"/>
          <w:sz w:val="24"/>
          <w:szCs w:val="24"/>
        </w:rPr>
        <w:t xml:space="preserve">around the decking will remain as a grass lawn.   </w:t>
      </w:r>
    </w:p>
    <w:p w:rsidR="00B525D8" w:rsidRPr="00B525D8" w:rsidRDefault="00F52AEB" w:rsidP="00F52AEB">
      <w:pPr>
        <w:ind w:firstLine="720"/>
        <w:rPr>
          <w:rFonts w:ascii="Times New Roman" w:hAnsi="Times New Roman" w:cs="Times New Roman"/>
          <w:sz w:val="24"/>
          <w:szCs w:val="24"/>
        </w:rPr>
      </w:pPr>
      <w:r>
        <w:rPr>
          <w:rFonts w:ascii="Times New Roman" w:hAnsi="Times New Roman" w:cs="Times New Roman"/>
          <w:sz w:val="24"/>
          <w:szCs w:val="24"/>
        </w:rPr>
        <w:t>The swimming pool area</w:t>
      </w:r>
      <w:r w:rsidR="00D91B72">
        <w:rPr>
          <w:rFonts w:ascii="Times New Roman" w:hAnsi="Times New Roman" w:cs="Times New Roman"/>
          <w:sz w:val="24"/>
          <w:szCs w:val="24"/>
        </w:rPr>
        <w:t xml:space="preserve"> </w:t>
      </w:r>
      <w:r w:rsidR="0044455A">
        <w:rPr>
          <w:rFonts w:ascii="Times New Roman" w:hAnsi="Times New Roman" w:cs="Times New Roman"/>
          <w:sz w:val="24"/>
          <w:szCs w:val="24"/>
        </w:rPr>
        <w:t>will be enclosed by</w:t>
      </w:r>
      <w:r>
        <w:rPr>
          <w:rFonts w:ascii="Times New Roman" w:hAnsi="Times New Roman" w:cs="Times New Roman"/>
          <w:sz w:val="24"/>
          <w:szCs w:val="24"/>
        </w:rPr>
        <w:t xml:space="preserve"> a fence </w:t>
      </w:r>
      <w:r w:rsidR="0035600B">
        <w:rPr>
          <w:rFonts w:ascii="Times New Roman" w:hAnsi="Times New Roman" w:cs="Times New Roman"/>
          <w:sz w:val="24"/>
          <w:szCs w:val="24"/>
        </w:rPr>
        <w:t xml:space="preserve">(depicted in the Site Plan) </w:t>
      </w:r>
      <w:r>
        <w:rPr>
          <w:rFonts w:ascii="Times New Roman" w:hAnsi="Times New Roman" w:cs="Times New Roman"/>
          <w:sz w:val="24"/>
          <w:szCs w:val="24"/>
        </w:rPr>
        <w:t xml:space="preserve">that </w:t>
      </w:r>
      <w:r w:rsidR="00D91B72">
        <w:rPr>
          <w:rFonts w:ascii="Times New Roman" w:hAnsi="Times New Roman" w:cs="Times New Roman"/>
          <w:sz w:val="24"/>
          <w:szCs w:val="24"/>
        </w:rPr>
        <w:t xml:space="preserve">complies with </w:t>
      </w:r>
      <w:r>
        <w:rPr>
          <w:rFonts w:ascii="Times New Roman" w:hAnsi="Times New Roman" w:cs="Times New Roman"/>
          <w:sz w:val="24"/>
          <w:szCs w:val="24"/>
        </w:rPr>
        <w:t>applicable code</w:t>
      </w:r>
      <w:r w:rsidR="00D91B72">
        <w:rPr>
          <w:rFonts w:ascii="Times New Roman" w:hAnsi="Times New Roman" w:cs="Times New Roman"/>
          <w:sz w:val="24"/>
          <w:szCs w:val="24"/>
        </w:rPr>
        <w:t>s</w:t>
      </w:r>
      <w:r>
        <w:rPr>
          <w:rFonts w:ascii="Times New Roman" w:hAnsi="Times New Roman" w:cs="Times New Roman"/>
          <w:sz w:val="24"/>
          <w:szCs w:val="24"/>
        </w:rPr>
        <w:t xml:space="preserve"> relating to swimming pools</w:t>
      </w:r>
      <w:r w:rsidR="0044455A">
        <w:rPr>
          <w:rFonts w:ascii="Times New Roman" w:hAnsi="Times New Roman" w:cs="Times New Roman"/>
          <w:sz w:val="24"/>
          <w:szCs w:val="24"/>
        </w:rPr>
        <w:t xml:space="preserve"> (with the north side being also enclosed by the house – all doors and windows </w:t>
      </w:r>
      <w:r w:rsidR="00317ACB">
        <w:rPr>
          <w:rFonts w:ascii="Times New Roman" w:hAnsi="Times New Roman" w:cs="Times New Roman"/>
          <w:sz w:val="24"/>
          <w:szCs w:val="24"/>
        </w:rPr>
        <w:t>with have locking mechanisms in compliance with applicable codes</w:t>
      </w:r>
      <w:r w:rsidR="0044455A">
        <w:rPr>
          <w:rFonts w:ascii="Times New Roman" w:hAnsi="Times New Roman" w:cs="Times New Roman"/>
          <w:sz w:val="24"/>
          <w:szCs w:val="24"/>
        </w:rPr>
        <w:t>)</w:t>
      </w:r>
      <w:r>
        <w:rPr>
          <w:rFonts w:ascii="Times New Roman" w:hAnsi="Times New Roman" w:cs="Times New Roman"/>
          <w:sz w:val="24"/>
          <w:szCs w:val="24"/>
        </w:rPr>
        <w:t xml:space="preserve">.  The fence will be constructed by Fesco Fence.  The south, west and north sides of the fencing will be a 6 foot high privacy </w:t>
      </w:r>
      <w:r w:rsidR="00D91B72">
        <w:rPr>
          <w:rFonts w:ascii="Times New Roman" w:hAnsi="Times New Roman" w:cs="Times New Roman"/>
          <w:sz w:val="24"/>
          <w:szCs w:val="24"/>
        </w:rPr>
        <w:t xml:space="preserve">wood </w:t>
      </w:r>
      <w:r>
        <w:rPr>
          <w:rFonts w:ascii="Times New Roman" w:hAnsi="Times New Roman" w:cs="Times New Roman"/>
          <w:sz w:val="24"/>
          <w:szCs w:val="24"/>
        </w:rPr>
        <w:t>fence.  The east side of the fence will be a 4 foot high post-and-rail style fence.  There will be a garden bed along the south side of the fencing, that will feature a variety of vegetation</w:t>
      </w:r>
      <w:r w:rsidR="006C3655">
        <w:rPr>
          <w:rFonts w:ascii="Times New Roman" w:hAnsi="Times New Roman" w:cs="Times New Roman"/>
          <w:sz w:val="24"/>
          <w:szCs w:val="24"/>
        </w:rPr>
        <w:t xml:space="preserve"> (details TBD, but will include a mix of evergreen and deciduous trees and shrubs)</w:t>
      </w:r>
      <w:r>
        <w:rPr>
          <w:rFonts w:ascii="Times New Roman" w:hAnsi="Times New Roman" w:cs="Times New Roman"/>
          <w:sz w:val="24"/>
          <w:szCs w:val="24"/>
        </w:rPr>
        <w:t xml:space="preserve">, </w:t>
      </w:r>
      <w:r w:rsidR="006C3655">
        <w:rPr>
          <w:rFonts w:ascii="Times New Roman" w:hAnsi="Times New Roman" w:cs="Times New Roman"/>
          <w:sz w:val="24"/>
          <w:szCs w:val="24"/>
        </w:rPr>
        <w:t xml:space="preserve">which will </w:t>
      </w:r>
      <w:r>
        <w:rPr>
          <w:rFonts w:ascii="Times New Roman" w:hAnsi="Times New Roman" w:cs="Times New Roman"/>
          <w:sz w:val="24"/>
          <w:szCs w:val="24"/>
        </w:rPr>
        <w:t xml:space="preserve">create an additional buffer between our property and the property to the south.  </w:t>
      </w:r>
    </w:p>
    <w:p w:rsidR="001D2164" w:rsidRDefault="00F52AEB" w:rsidP="00A908ED">
      <w:pPr>
        <w:ind w:firstLine="720"/>
        <w:rPr>
          <w:rFonts w:ascii="Times New Roman" w:hAnsi="Times New Roman" w:cs="Times New Roman"/>
          <w:sz w:val="24"/>
          <w:szCs w:val="24"/>
        </w:rPr>
      </w:pPr>
      <w:r>
        <w:rPr>
          <w:rFonts w:ascii="Times New Roman" w:hAnsi="Times New Roman" w:cs="Times New Roman"/>
          <w:sz w:val="24"/>
          <w:szCs w:val="24"/>
        </w:rPr>
        <w:t>A drainage report has previously been submitted</w:t>
      </w:r>
      <w:r w:rsidR="006C3655">
        <w:rPr>
          <w:rFonts w:ascii="Times New Roman" w:hAnsi="Times New Roman" w:cs="Times New Roman"/>
          <w:sz w:val="24"/>
          <w:szCs w:val="24"/>
        </w:rPr>
        <w:t xml:space="preserve"> as part of the original application</w:t>
      </w:r>
      <w:r>
        <w:rPr>
          <w:rFonts w:ascii="Times New Roman" w:hAnsi="Times New Roman" w:cs="Times New Roman"/>
          <w:sz w:val="24"/>
          <w:szCs w:val="24"/>
        </w:rPr>
        <w:t>.  There is currently a drain pipe running under the back yard, as part of a</w:t>
      </w:r>
      <w:r w:rsidR="001D2164">
        <w:rPr>
          <w:rFonts w:ascii="Times New Roman" w:hAnsi="Times New Roman" w:cs="Times New Roman"/>
          <w:sz w:val="24"/>
          <w:szCs w:val="24"/>
        </w:rPr>
        <w:t>n</w:t>
      </w:r>
      <w:r>
        <w:rPr>
          <w:rFonts w:ascii="Times New Roman" w:hAnsi="Times New Roman" w:cs="Times New Roman"/>
          <w:sz w:val="24"/>
          <w:szCs w:val="24"/>
        </w:rPr>
        <w:t xml:space="preserve"> </w:t>
      </w:r>
      <w:r w:rsidR="00317ACB">
        <w:rPr>
          <w:rFonts w:ascii="Times New Roman" w:hAnsi="Times New Roman" w:cs="Times New Roman"/>
          <w:sz w:val="24"/>
          <w:szCs w:val="24"/>
        </w:rPr>
        <w:t xml:space="preserve">existing </w:t>
      </w:r>
      <w:r>
        <w:rPr>
          <w:rFonts w:ascii="Times New Roman" w:hAnsi="Times New Roman" w:cs="Times New Roman"/>
          <w:sz w:val="24"/>
          <w:szCs w:val="24"/>
        </w:rPr>
        <w:t>French drain system.  This will need to be relocated as part of this project</w:t>
      </w:r>
      <w:r w:rsidR="001D2164">
        <w:rPr>
          <w:rFonts w:ascii="Times New Roman" w:hAnsi="Times New Roman" w:cs="Times New Roman"/>
          <w:sz w:val="24"/>
          <w:szCs w:val="24"/>
        </w:rPr>
        <w:t>, as indicated in the Site Plan</w:t>
      </w:r>
      <w:r>
        <w:rPr>
          <w:rFonts w:ascii="Times New Roman" w:hAnsi="Times New Roman" w:cs="Times New Roman"/>
          <w:sz w:val="24"/>
          <w:szCs w:val="24"/>
        </w:rPr>
        <w:t>.</w:t>
      </w:r>
    </w:p>
    <w:p w:rsidR="002142F5" w:rsidRDefault="002142F5" w:rsidP="001D2164">
      <w:pPr>
        <w:ind w:firstLine="720"/>
        <w:rPr>
          <w:rFonts w:ascii="Times New Roman" w:hAnsi="Times New Roman" w:cs="Times New Roman"/>
          <w:b/>
          <w:sz w:val="24"/>
          <w:szCs w:val="24"/>
          <w:u w:val="single"/>
        </w:rPr>
      </w:pPr>
    </w:p>
    <w:p w:rsidR="002142F5" w:rsidRDefault="002142F5">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2142F5" w:rsidRPr="00726A6D" w:rsidRDefault="002142F5" w:rsidP="002142F5">
      <w:pPr>
        <w:keepNext/>
        <w:pBdr>
          <w:bottom w:val="single" w:sz="12" w:space="1" w:color="auto"/>
        </w:pBdr>
        <w:spacing w:after="0" w:line="240" w:lineRule="auto"/>
        <w:outlineLvl w:val="4"/>
        <w:rPr>
          <w:rFonts w:ascii="Times New Roman" w:eastAsia="Times New Roman" w:hAnsi="Times New Roman" w:cs="Times New Roman"/>
          <w:b/>
          <w:i/>
          <w:sz w:val="28"/>
          <w:szCs w:val="24"/>
          <w:lang w:val="en-US"/>
        </w:rPr>
      </w:pPr>
      <w:r>
        <w:rPr>
          <w:rFonts w:ascii="Times New Roman" w:eastAsia="Times New Roman" w:hAnsi="Times New Roman" w:cs="Times New Roman"/>
          <w:b/>
          <w:i/>
          <w:sz w:val="28"/>
          <w:szCs w:val="24"/>
          <w:lang w:val="en-US"/>
        </w:rPr>
        <w:lastRenderedPageBreak/>
        <w:t xml:space="preserve">Paul and Melissa </w:t>
      </w:r>
      <w:r w:rsidRPr="00726A6D">
        <w:rPr>
          <w:rFonts w:ascii="Times New Roman" w:eastAsia="Times New Roman" w:hAnsi="Times New Roman" w:cs="Times New Roman"/>
          <w:b/>
          <w:i/>
          <w:sz w:val="28"/>
          <w:szCs w:val="24"/>
          <w:lang w:val="en-US"/>
        </w:rPr>
        <w:t>Curley</w:t>
      </w:r>
    </w:p>
    <w:p w:rsidR="002142F5" w:rsidRPr="00726A6D" w:rsidRDefault="002142F5" w:rsidP="002142F5">
      <w:pPr>
        <w:keepNext/>
        <w:spacing w:after="0" w:line="240" w:lineRule="auto"/>
        <w:outlineLvl w:val="0"/>
        <w:rPr>
          <w:rFonts w:ascii="Times New Roman" w:eastAsia="Times New Roman" w:hAnsi="Times New Roman" w:cs="Times New Roman"/>
          <w:b/>
          <w:bCs/>
          <w:i/>
          <w:iCs/>
          <w:szCs w:val="24"/>
          <w:lang w:val="en-US"/>
        </w:rPr>
      </w:pPr>
      <w:r w:rsidRPr="00726A6D">
        <w:rPr>
          <w:rFonts w:ascii="Times New Roman" w:eastAsia="Times New Roman" w:hAnsi="Times New Roman" w:cs="Times New Roman"/>
          <w:b/>
          <w:bCs/>
          <w:i/>
          <w:iCs/>
          <w:szCs w:val="24"/>
          <w:lang w:val="en-US"/>
        </w:rPr>
        <w:t>211 Kuyper Drive</w:t>
      </w:r>
      <w:r w:rsidRPr="00726A6D">
        <w:rPr>
          <w:rFonts w:ascii="Times New Roman" w:eastAsia="Times New Roman" w:hAnsi="Times New Roman" w:cs="Times New Roman"/>
          <w:b/>
          <w:bCs/>
          <w:i/>
          <w:iCs/>
          <w:szCs w:val="24"/>
          <w:lang w:val="en-US"/>
        </w:rPr>
        <w:tab/>
      </w:r>
      <w:r w:rsidRPr="00726A6D">
        <w:rPr>
          <w:rFonts w:ascii="Times New Roman" w:eastAsia="Times New Roman" w:hAnsi="Times New Roman" w:cs="Times New Roman"/>
          <w:b/>
          <w:bCs/>
          <w:i/>
          <w:iCs/>
          <w:szCs w:val="24"/>
          <w:lang w:val="en-US"/>
        </w:rPr>
        <w:tab/>
      </w:r>
      <w:r w:rsidRPr="00726A6D">
        <w:rPr>
          <w:rFonts w:ascii="Times New Roman" w:eastAsia="Times New Roman" w:hAnsi="Times New Roman" w:cs="Times New Roman"/>
          <w:b/>
          <w:bCs/>
          <w:i/>
          <w:iCs/>
          <w:szCs w:val="24"/>
          <w:lang w:val="en-US"/>
        </w:rPr>
        <w:tab/>
      </w:r>
      <w:r w:rsidRPr="00726A6D">
        <w:rPr>
          <w:rFonts w:ascii="Times New Roman" w:eastAsia="Times New Roman" w:hAnsi="Times New Roman" w:cs="Times New Roman"/>
          <w:b/>
          <w:bCs/>
          <w:i/>
          <w:iCs/>
          <w:szCs w:val="24"/>
          <w:lang w:val="en-US"/>
        </w:rPr>
        <w:tab/>
      </w:r>
      <w:r w:rsidRPr="00726A6D">
        <w:rPr>
          <w:rFonts w:ascii="Times New Roman" w:eastAsia="Times New Roman" w:hAnsi="Times New Roman" w:cs="Times New Roman"/>
          <w:b/>
          <w:bCs/>
          <w:i/>
          <w:iCs/>
          <w:szCs w:val="24"/>
          <w:lang w:val="en-US"/>
        </w:rPr>
        <w:tab/>
      </w:r>
      <w:r w:rsidRPr="00726A6D">
        <w:rPr>
          <w:rFonts w:ascii="Times New Roman" w:eastAsia="Times New Roman" w:hAnsi="Times New Roman" w:cs="Times New Roman"/>
          <w:b/>
          <w:bCs/>
          <w:i/>
          <w:iCs/>
          <w:szCs w:val="24"/>
          <w:lang w:val="en-US"/>
        </w:rPr>
        <w:tab/>
      </w:r>
      <w:r w:rsidRPr="00726A6D">
        <w:rPr>
          <w:rFonts w:ascii="Times New Roman" w:eastAsia="Times New Roman" w:hAnsi="Times New Roman" w:cs="Times New Roman"/>
          <w:b/>
          <w:bCs/>
          <w:i/>
          <w:iCs/>
          <w:szCs w:val="24"/>
          <w:lang w:val="en-US"/>
        </w:rPr>
        <w:tab/>
        <w:t xml:space="preserve">                     917-583-8767</w:t>
      </w:r>
    </w:p>
    <w:p w:rsidR="002142F5" w:rsidRPr="00726A6D" w:rsidRDefault="002142F5" w:rsidP="002142F5">
      <w:pPr>
        <w:keepNext/>
        <w:spacing w:after="0" w:line="240" w:lineRule="auto"/>
        <w:outlineLvl w:val="0"/>
        <w:rPr>
          <w:rFonts w:ascii="Times New Roman" w:eastAsia="Times New Roman" w:hAnsi="Times New Roman" w:cs="Times New Roman"/>
          <w:b/>
          <w:bCs/>
          <w:i/>
          <w:iCs/>
          <w:szCs w:val="24"/>
          <w:lang w:val="en-US"/>
        </w:rPr>
      </w:pPr>
      <w:r w:rsidRPr="00726A6D">
        <w:rPr>
          <w:rFonts w:ascii="Times New Roman" w:eastAsia="Times New Roman" w:hAnsi="Times New Roman" w:cs="Times New Roman"/>
          <w:b/>
          <w:bCs/>
          <w:i/>
          <w:iCs/>
          <w:szCs w:val="24"/>
          <w:lang w:val="en-US"/>
        </w:rPr>
        <w:t>Nyack, New York 10960</w:t>
      </w:r>
      <w:r w:rsidRPr="00726A6D">
        <w:rPr>
          <w:rFonts w:ascii="Times New Roman" w:eastAsia="Times New Roman" w:hAnsi="Times New Roman" w:cs="Times New Roman"/>
          <w:b/>
          <w:bCs/>
          <w:i/>
          <w:iCs/>
          <w:szCs w:val="24"/>
          <w:lang w:val="en-US"/>
        </w:rPr>
        <w:tab/>
      </w:r>
      <w:r w:rsidRPr="00726A6D">
        <w:rPr>
          <w:rFonts w:ascii="Times New Roman" w:eastAsia="Times New Roman" w:hAnsi="Times New Roman" w:cs="Times New Roman"/>
          <w:b/>
          <w:bCs/>
          <w:i/>
          <w:iCs/>
          <w:szCs w:val="24"/>
          <w:lang w:val="en-US"/>
        </w:rPr>
        <w:tab/>
      </w:r>
      <w:r w:rsidRPr="00726A6D">
        <w:rPr>
          <w:rFonts w:ascii="Times New Roman" w:eastAsia="Times New Roman" w:hAnsi="Times New Roman" w:cs="Times New Roman"/>
          <w:b/>
          <w:bCs/>
          <w:i/>
          <w:iCs/>
          <w:szCs w:val="24"/>
          <w:lang w:val="en-US"/>
        </w:rPr>
        <w:tab/>
        <w:t xml:space="preserve">   </w:t>
      </w:r>
      <w:r w:rsidRPr="00726A6D">
        <w:rPr>
          <w:rFonts w:ascii="Times New Roman" w:eastAsia="Times New Roman" w:hAnsi="Times New Roman" w:cs="Times New Roman"/>
          <w:b/>
          <w:bCs/>
          <w:i/>
          <w:iCs/>
          <w:szCs w:val="24"/>
          <w:lang w:val="en-US"/>
        </w:rPr>
        <w:tab/>
      </w:r>
      <w:r w:rsidRPr="00726A6D">
        <w:rPr>
          <w:rFonts w:ascii="Times New Roman" w:eastAsia="Times New Roman" w:hAnsi="Times New Roman" w:cs="Times New Roman"/>
          <w:b/>
          <w:bCs/>
          <w:i/>
          <w:iCs/>
          <w:szCs w:val="24"/>
          <w:lang w:val="en-US"/>
        </w:rPr>
        <w:tab/>
        <w:t xml:space="preserve">                     pauljcurley@aol.com</w:t>
      </w:r>
    </w:p>
    <w:p w:rsidR="002142F5" w:rsidRPr="00726A6D" w:rsidRDefault="002142F5" w:rsidP="002142F5">
      <w:pPr>
        <w:widowControl w:val="0"/>
        <w:spacing w:after="0" w:line="240" w:lineRule="auto"/>
        <w:rPr>
          <w:rFonts w:ascii="Times New Roman" w:eastAsia="Times New Roman" w:hAnsi="Times New Roman" w:cs="Times New Roman"/>
          <w:snapToGrid w:val="0"/>
          <w:color w:val="000000"/>
          <w:lang w:val="en-US"/>
        </w:rPr>
      </w:pPr>
      <w:r w:rsidRPr="00726A6D">
        <w:rPr>
          <w:rFonts w:ascii="Times New Roman" w:eastAsia="Times New Roman" w:hAnsi="Times New Roman" w:cs="Times New Roman"/>
          <w:snapToGrid w:val="0"/>
          <w:color w:val="000000"/>
          <w:sz w:val="24"/>
          <w:szCs w:val="24"/>
          <w:lang w:val="en-US"/>
        </w:rPr>
        <w:tab/>
      </w:r>
      <w:r w:rsidRPr="00726A6D">
        <w:rPr>
          <w:rFonts w:ascii="Times New Roman" w:eastAsia="Times New Roman" w:hAnsi="Times New Roman" w:cs="Times New Roman"/>
          <w:snapToGrid w:val="0"/>
          <w:color w:val="000000"/>
          <w:sz w:val="24"/>
          <w:szCs w:val="24"/>
          <w:lang w:val="en-US"/>
        </w:rPr>
        <w:tab/>
      </w:r>
      <w:r w:rsidRPr="00726A6D">
        <w:rPr>
          <w:rFonts w:ascii="Times New Roman" w:eastAsia="Times New Roman" w:hAnsi="Times New Roman" w:cs="Times New Roman"/>
          <w:snapToGrid w:val="0"/>
          <w:color w:val="000000"/>
          <w:sz w:val="24"/>
          <w:szCs w:val="24"/>
          <w:lang w:val="en-US"/>
        </w:rPr>
        <w:tab/>
      </w:r>
      <w:r w:rsidRPr="00726A6D">
        <w:rPr>
          <w:rFonts w:ascii="Times New Roman" w:eastAsia="Times New Roman" w:hAnsi="Times New Roman" w:cs="Times New Roman"/>
          <w:snapToGrid w:val="0"/>
          <w:color w:val="000000"/>
          <w:lang w:val="en-US"/>
        </w:rPr>
        <w:tab/>
      </w:r>
      <w:r w:rsidRPr="00726A6D">
        <w:rPr>
          <w:rFonts w:ascii="Times New Roman" w:eastAsia="Times New Roman" w:hAnsi="Times New Roman" w:cs="Times New Roman"/>
          <w:snapToGrid w:val="0"/>
          <w:color w:val="000000"/>
          <w:lang w:val="en-US"/>
        </w:rPr>
        <w:tab/>
      </w:r>
      <w:r w:rsidRPr="00726A6D">
        <w:rPr>
          <w:rFonts w:ascii="Times New Roman" w:eastAsia="Times New Roman" w:hAnsi="Times New Roman" w:cs="Times New Roman"/>
          <w:snapToGrid w:val="0"/>
          <w:color w:val="000000"/>
          <w:lang w:val="en-US"/>
        </w:rPr>
        <w:tab/>
      </w:r>
      <w:r w:rsidRPr="00726A6D">
        <w:rPr>
          <w:rFonts w:ascii="Times New Roman" w:eastAsia="Times New Roman" w:hAnsi="Times New Roman" w:cs="Times New Roman"/>
          <w:snapToGrid w:val="0"/>
          <w:color w:val="000000"/>
          <w:lang w:val="en-US"/>
        </w:rPr>
        <w:tab/>
      </w:r>
      <w:r w:rsidRPr="00726A6D">
        <w:rPr>
          <w:rFonts w:ascii="Times New Roman" w:eastAsia="Times New Roman" w:hAnsi="Times New Roman" w:cs="Times New Roman"/>
          <w:snapToGrid w:val="0"/>
          <w:color w:val="000000"/>
          <w:lang w:val="en-US"/>
        </w:rPr>
        <w:tab/>
        <w:t xml:space="preserve">    </w:t>
      </w:r>
      <w:r w:rsidRPr="00726A6D">
        <w:rPr>
          <w:rFonts w:ascii="Times New Roman" w:eastAsia="Times New Roman" w:hAnsi="Times New Roman" w:cs="Times New Roman"/>
          <w:snapToGrid w:val="0"/>
          <w:color w:val="000000"/>
          <w:lang w:val="en-US"/>
        </w:rPr>
        <w:tab/>
      </w:r>
    </w:p>
    <w:p w:rsidR="002142F5" w:rsidRDefault="002142F5" w:rsidP="002142F5">
      <w:pPr>
        <w:rPr>
          <w:rFonts w:ascii="Times New Roman" w:hAnsi="Times New Roman" w:cs="Times New Roman"/>
          <w:sz w:val="24"/>
          <w:szCs w:val="24"/>
        </w:rPr>
      </w:pPr>
    </w:p>
    <w:p w:rsidR="002142F5" w:rsidRPr="001D2164" w:rsidRDefault="00FC72FD" w:rsidP="002142F5">
      <w:pPr>
        <w:jc w:val="center"/>
        <w:rPr>
          <w:rFonts w:ascii="Times New Roman" w:hAnsi="Times New Roman" w:cs="Times New Roman"/>
          <w:b/>
          <w:sz w:val="24"/>
          <w:szCs w:val="24"/>
          <w:u w:val="single"/>
        </w:rPr>
      </w:pPr>
      <w:r>
        <w:rPr>
          <w:rFonts w:ascii="Times New Roman" w:hAnsi="Times New Roman" w:cs="Times New Roman"/>
          <w:b/>
          <w:sz w:val="24"/>
          <w:szCs w:val="24"/>
          <w:u w:val="single"/>
        </w:rPr>
        <w:t>ATTACHMENT</w:t>
      </w:r>
      <w:r w:rsidR="002142F5" w:rsidRPr="001D2164">
        <w:rPr>
          <w:rFonts w:ascii="Times New Roman" w:hAnsi="Times New Roman" w:cs="Times New Roman"/>
          <w:b/>
          <w:sz w:val="24"/>
          <w:szCs w:val="24"/>
          <w:u w:val="single"/>
        </w:rPr>
        <w:t xml:space="preserve"> TO </w:t>
      </w:r>
      <w:r>
        <w:rPr>
          <w:rFonts w:ascii="Times New Roman" w:hAnsi="Times New Roman" w:cs="Times New Roman"/>
          <w:b/>
          <w:sz w:val="24"/>
          <w:szCs w:val="24"/>
          <w:u w:val="single"/>
        </w:rPr>
        <w:t xml:space="preserve">ZONING BOARD </w:t>
      </w:r>
      <w:r w:rsidR="002142F5" w:rsidRPr="001D2164">
        <w:rPr>
          <w:rFonts w:ascii="Times New Roman" w:hAnsi="Times New Roman" w:cs="Times New Roman"/>
          <w:b/>
          <w:sz w:val="24"/>
          <w:szCs w:val="24"/>
          <w:u w:val="single"/>
        </w:rPr>
        <w:t>APPLICATION</w:t>
      </w:r>
    </w:p>
    <w:p w:rsidR="001D2164" w:rsidRDefault="001D2164" w:rsidP="001D2164">
      <w:pPr>
        <w:ind w:firstLine="720"/>
        <w:rPr>
          <w:rFonts w:ascii="Times New Roman" w:hAnsi="Times New Roman" w:cs="Times New Roman"/>
          <w:sz w:val="24"/>
          <w:szCs w:val="24"/>
        </w:rPr>
      </w:pPr>
      <w:r>
        <w:rPr>
          <w:rFonts w:ascii="Times New Roman" w:hAnsi="Times New Roman" w:cs="Times New Roman"/>
          <w:sz w:val="24"/>
          <w:szCs w:val="24"/>
        </w:rPr>
        <w:t xml:space="preserve">The applicable zoning regulations cause practical difficulty since the only appropriate location for a swimming pool on our property would result in a portion of the pool area to be located within the required rear yard setback of 30 feet. </w:t>
      </w:r>
    </w:p>
    <w:p w:rsidR="001D2164" w:rsidRPr="00B310AD" w:rsidRDefault="001D2164" w:rsidP="001D2164">
      <w:pPr>
        <w:ind w:firstLine="720"/>
        <w:rPr>
          <w:rFonts w:ascii="Times New Roman" w:hAnsi="Times New Roman" w:cs="Times New Roman"/>
          <w:b/>
          <w:sz w:val="24"/>
          <w:szCs w:val="24"/>
        </w:rPr>
      </w:pPr>
      <w:r w:rsidRPr="00B310AD">
        <w:rPr>
          <w:rFonts w:ascii="Times New Roman" w:hAnsi="Times New Roman" w:cs="Times New Roman"/>
          <w:b/>
          <w:sz w:val="24"/>
          <w:szCs w:val="24"/>
        </w:rPr>
        <w:t>1.</w:t>
      </w:r>
      <w:r w:rsidRPr="00B310AD">
        <w:rPr>
          <w:rFonts w:ascii="Times New Roman" w:hAnsi="Times New Roman" w:cs="Times New Roman"/>
          <w:b/>
          <w:sz w:val="24"/>
          <w:szCs w:val="24"/>
        </w:rPr>
        <w:tab/>
        <w:t>Will an undesirable change be produced in the character of the neighborhood or a detriment to nearby properties be created by the granting of this variance?</w:t>
      </w:r>
    </w:p>
    <w:p w:rsidR="001D2164" w:rsidRDefault="001D2164" w:rsidP="001D2164">
      <w:pPr>
        <w:ind w:firstLine="720"/>
        <w:rPr>
          <w:rFonts w:ascii="Times New Roman" w:hAnsi="Times New Roman" w:cs="Times New Roman"/>
          <w:sz w:val="24"/>
          <w:szCs w:val="24"/>
        </w:rPr>
      </w:pPr>
      <w:r>
        <w:rPr>
          <w:rFonts w:ascii="Times New Roman" w:hAnsi="Times New Roman" w:cs="Times New Roman"/>
          <w:sz w:val="24"/>
          <w:szCs w:val="24"/>
        </w:rPr>
        <w:t xml:space="preserve">This granting of this variance will not produce any change in the character of the neighborhood, nor any detriment to nearby properties.  The pool would be located a reasonable distance from the adjacent property.  Furthermore, it will be not be visible to the </w:t>
      </w:r>
      <w:r w:rsidR="006C3655">
        <w:rPr>
          <w:rFonts w:ascii="Times New Roman" w:hAnsi="Times New Roman" w:cs="Times New Roman"/>
          <w:sz w:val="24"/>
          <w:szCs w:val="24"/>
        </w:rPr>
        <w:t xml:space="preserve">adjacent </w:t>
      </w:r>
      <w:r>
        <w:rPr>
          <w:rFonts w:ascii="Times New Roman" w:hAnsi="Times New Roman" w:cs="Times New Roman"/>
          <w:sz w:val="24"/>
          <w:szCs w:val="24"/>
        </w:rPr>
        <w:t>neighbors as it would be shielded by a 6 foot high privacy fence.</w:t>
      </w:r>
    </w:p>
    <w:p w:rsidR="001D2164" w:rsidRPr="00B310AD" w:rsidRDefault="001D2164" w:rsidP="001D2164">
      <w:pPr>
        <w:ind w:firstLine="720"/>
        <w:rPr>
          <w:rFonts w:ascii="Times New Roman" w:hAnsi="Times New Roman" w:cs="Times New Roman"/>
          <w:b/>
          <w:sz w:val="24"/>
          <w:szCs w:val="24"/>
        </w:rPr>
      </w:pPr>
      <w:r w:rsidRPr="00B310AD">
        <w:rPr>
          <w:rFonts w:ascii="Times New Roman" w:hAnsi="Times New Roman" w:cs="Times New Roman"/>
          <w:b/>
          <w:sz w:val="24"/>
          <w:szCs w:val="24"/>
        </w:rPr>
        <w:t>2.</w:t>
      </w:r>
      <w:r w:rsidRPr="00B310AD">
        <w:rPr>
          <w:rFonts w:ascii="Times New Roman" w:hAnsi="Times New Roman" w:cs="Times New Roman"/>
          <w:b/>
          <w:sz w:val="24"/>
          <w:szCs w:val="24"/>
        </w:rPr>
        <w:tab/>
        <w:t>Can the benefit sought by the applicant be achieved by some method, feasible by the applicant to pursue, other than an area variance?</w:t>
      </w:r>
    </w:p>
    <w:p w:rsidR="001D2164" w:rsidRDefault="001D2164" w:rsidP="001D2164">
      <w:pPr>
        <w:ind w:firstLine="720"/>
        <w:rPr>
          <w:rFonts w:ascii="Times New Roman" w:hAnsi="Times New Roman" w:cs="Times New Roman"/>
          <w:sz w:val="24"/>
          <w:szCs w:val="24"/>
        </w:rPr>
      </w:pPr>
      <w:r>
        <w:rPr>
          <w:rFonts w:ascii="Times New Roman" w:hAnsi="Times New Roman" w:cs="Times New Roman"/>
          <w:sz w:val="24"/>
          <w:szCs w:val="24"/>
        </w:rPr>
        <w:t xml:space="preserve">The benefit cannot be achieved by any other feasible method.  It would not be ideal (or particularly appropriate) to locate the pool in either side yard.  The east yard is heavily wooded and on a slope.  The west yard is on Palmer Drive and is therefore essentially a front yard.  In addition, neither of these side yards affords sufficient visibility from the house to the pool.  </w:t>
      </w:r>
    </w:p>
    <w:p w:rsidR="001D2164" w:rsidRDefault="001D2164" w:rsidP="001D2164">
      <w:pPr>
        <w:ind w:firstLine="720"/>
        <w:rPr>
          <w:rFonts w:ascii="Times New Roman" w:hAnsi="Times New Roman" w:cs="Times New Roman"/>
          <w:sz w:val="24"/>
          <w:szCs w:val="24"/>
        </w:rPr>
      </w:pPr>
      <w:r>
        <w:rPr>
          <w:rFonts w:ascii="Times New Roman" w:hAnsi="Times New Roman" w:cs="Times New Roman"/>
          <w:sz w:val="24"/>
          <w:szCs w:val="24"/>
        </w:rPr>
        <w:t>In addition, to the extent located in the rear yard, the pool should not be located any closer to the house, as that could raise concerns regarding visibility, safety and aesthetics.</w:t>
      </w:r>
    </w:p>
    <w:p w:rsidR="001D2164" w:rsidRPr="00B310AD" w:rsidRDefault="001D2164" w:rsidP="001D2164">
      <w:pPr>
        <w:ind w:firstLine="720"/>
        <w:rPr>
          <w:rFonts w:ascii="Times New Roman" w:hAnsi="Times New Roman" w:cs="Times New Roman"/>
          <w:b/>
          <w:sz w:val="24"/>
          <w:szCs w:val="24"/>
        </w:rPr>
      </w:pPr>
      <w:r w:rsidRPr="00B310AD">
        <w:rPr>
          <w:rFonts w:ascii="Times New Roman" w:hAnsi="Times New Roman" w:cs="Times New Roman"/>
          <w:b/>
          <w:sz w:val="24"/>
          <w:szCs w:val="24"/>
        </w:rPr>
        <w:t>3.</w:t>
      </w:r>
      <w:r w:rsidRPr="00B310AD">
        <w:rPr>
          <w:rFonts w:ascii="Times New Roman" w:hAnsi="Times New Roman" w:cs="Times New Roman"/>
          <w:b/>
          <w:sz w:val="24"/>
          <w:szCs w:val="24"/>
        </w:rPr>
        <w:tab/>
        <w:t>Is the requested area variance substantial in relation to the zoning code?</w:t>
      </w:r>
    </w:p>
    <w:p w:rsidR="001D2164" w:rsidRDefault="001D2164" w:rsidP="001D2164">
      <w:pPr>
        <w:ind w:firstLine="720"/>
        <w:rPr>
          <w:rFonts w:ascii="Times New Roman" w:hAnsi="Times New Roman" w:cs="Times New Roman"/>
          <w:sz w:val="24"/>
          <w:szCs w:val="24"/>
        </w:rPr>
      </w:pPr>
      <w:r>
        <w:rPr>
          <w:rFonts w:ascii="Times New Roman" w:hAnsi="Times New Roman" w:cs="Times New Roman"/>
          <w:sz w:val="24"/>
          <w:szCs w:val="24"/>
        </w:rPr>
        <w:t>The requested area variance is not trivial, but it is also not substantial.  Although the requested area variance is 50% (15 feet where 30 feet is required), this still leaves 15 feet of set-back which is a reasonable distance between pool decking and the rear lot line.</w:t>
      </w:r>
    </w:p>
    <w:p w:rsidR="001D2164" w:rsidRPr="00B310AD" w:rsidRDefault="001D2164" w:rsidP="001D2164">
      <w:pPr>
        <w:ind w:firstLine="720"/>
        <w:rPr>
          <w:rFonts w:ascii="Times New Roman" w:hAnsi="Times New Roman" w:cs="Times New Roman"/>
          <w:b/>
          <w:sz w:val="24"/>
          <w:szCs w:val="24"/>
        </w:rPr>
      </w:pPr>
      <w:r w:rsidRPr="00B310AD">
        <w:rPr>
          <w:rFonts w:ascii="Times New Roman" w:hAnsi="Times New Roman" w:cs="Times New Roman"/>
          <w:b/>
          <w:sz w:val="24"/>
          <w:szCs w:val="24"/>
        </w:rPr>
        <w:t>4.</w:t>
      </w:r>
      <w:r w:rsidRPr="00B310AD">
        <w:rPr>
          <w:rFonts w:ascii="Times New Roman" w:hAnsi="Times New Roman" w:cs="Times New Roman"/>
          <w:b/>
          <w:sz w:val="24"/>
          <w:szCs w:val="24"/>
        </w:rPr>
        <w:tab/>
        <w:t>Will the proposed variance have an adverse effect on the physical or environmental conditions of the neighborhood or district</w:t>
      </w:r>
      <w:r>
        <w:rPr>
          <w:rFonts w:ascii="Times New Roman" w:hAnsi="Times New Roman" w:cs="Times New Roman"/>
          <w:b/>
          <w:sz w:val="24"/>
          <w:szCs w:val="24"/>
        </w:rPr>
        <w:t>?</w:t>
      </w:r>
    </w:p>
    <w:p w:rsidR="001D2164" w:rsidRDefault="001D2164" w:rsidP="001D2164">
      <w:pPr>
        <w:ind w:firstLine="720"/>
        <w:rPr>
          <w:rFonts w:ascii="Times New Roman" w:hAnsi="Times New Roman" w:cs="Times New Roman"/>
          <w:sz w:val="24"/>
          <w:szCs w:val="24"/>
        </w:rPr>
      </w:pPr>
      <w:r>
        <w:rPr>
          <w:rFonts w:ascii="Times New Roman" w:hAnsi="Times New Roman" w:cs="Times New Roman"/>
          <w:sz w:val="24"/>
          <w:szCs w:val="24"/>
        </w:rPr>
        <w:t>The proposed variance will not have an adverse effect on the conditions of the neighborhood.  It will not require any material alteration to the environmental conditions (other than replacing a patch of open lawn with a pool/deck), grading will remain essentially as is, and runoff will continue toward the east.</w:t>
      </w:r>
    </w:p>
    <w:p w:rsidR="001D2164" w:rsidRPr="00B310AD" w:rsidRDefault="001D2164" w:rsidP="001D2164">
      <w:pPr>
        <w:ind w:firstLine="720"/>
        <w:rPr>
          <w:rFonts w:ascii="Times New Roman" w:hAnsi="Times New Roman" w:cs="Times New Roman"/>
          <w:b/>
          <w:sz w:val="24"/>
          <w:szCs w:val="24"/>
        </w:rPr>
      </w:pPr>
      <w:r w:rsidRPr="00B310AD">
        <w:rPr>
          <w:rFonts w:ascii="Times New Roman" w:hAnsi="Times New Roman" w:cs="Times New Roman"/>
          <w:b/>
          <w:sz w:val="24"/>
          <w:szCs w:val="24"/>
        </w:rPr>
        <w:t>5.</w:t>
      </w:r>
      <w:r w:rsidRPr="00B310AD">
        <w:rPr>
          <w:rFonts w:ascii="Times New Roman" w:hAnsi="Times New Roman" w:cs="Times New Roman"/>
          <w:b/>
          <w:sz w:val="24"/>
          <w:szCs w:val="24"/>
        </w:rPr>
        <w:tab/>
        <w:t>Is the alleged difficulty self-created?</w:t>
      </w:r>
    </w:p>
    <w:p w:rsidR="001D2164" w:rsidRDefault="001D2164" w:rsidP="001D2164">
      <w:pPr>
        <w:ind w:firstLine="720"/>
        <w:rPr>
          <w:rFonts w:ascii="Times New Roman" w:hAnsi="Times New Roman" w:cs="Times New Roman"/>
          <w:sz w:val="24"/>
          <w:szCs w:val="24"/>
        </w:rPr>
      </w:pPr>
      <w:r>
        <w:rPr>
          <w:rFonts w:ascii="Times New Roman" w:hAnsi="Times New Roman" w:cs="Times New Roman"/>
          <w:sz w:val="24"/>
          <w:szCs w:val="24"/>
        </w:rPr>
        <w:t xml:space="preserve">The alleged difficulty is self-created to the extent that we would like to build a pool in our backyard, however, it is not self-created to the extent that there is no other suitable location for a pool on our property. </w:t>
      </w:r>
    </w:p>
    <w:p w:rsidR="001D2164" w:rsidRPr="00B310AD" w:rsidRDefault="001D2164" w:rsidP="001D2164">
      <w:pPr>
        <w:ind w:firstLine="720"/>
        <w:rPr>
          <w:rFonts w:ascii="Times New Roman" w:hAnsi="Times New Roman" w:cs="Times New Roman"/>
          <w:b/>
          <w:sz w:val="24"/>
          <w:szCs w:val="24"/>
        </w:rPr>
      </w:pPr>
      <w:r w:rsidRPr="00B310AD">
        <w:rPr>
          <w:rFonts w:ascii="Times New Roman" w:hAnsi="Times New Roman" w:cs="Times New Roman"/>
          <w:b/>
          <w:sz w:val="24"/>
          <w:szCs w:val="24"/>
        </w:rPr>
        <w:lastRenderedPageBreak/>
        <w:t xml:space="preserve">6. </w:t>
      </w:r>
      <w:r w:rsidRPr="00B310AD">
        <w:rPr>
          <w:rFonts w:ascii="Times New Roman" w:hAnsi="Times New Roman" w:cs="Times New Roman"/>
          <w:b/>
          <w:sz w:val="24"/>
          <w:szCs w:val="24"/>
        </w:rPr>
        <w:tab/>
        <w:t>Is the requested variance the minimum necessary to relieve the practical difficulty?</w:t>
      </w:r>
    </w:p>
    <w:p w:rsidR="001D2164" w:rsidRDefault="001D2164" w:rsidP="001D2164">
      <w:pPr>
        <w:ind w:firstLine="720"/>
        <w:rPr>
          <w:rFonts w:ascii="Times New Roman" w:hAnsi="Times New Roman" w:cs="Times New Roman"/>
          <w:sz w:val="24"/>
          <w:szCs w:val="24"/>
        </w:rPr>
      </w:pPr>
      <w:r>
        <w:rPr>
          <w:rFonts w:ascii="Times New Roman" w:hAnsi="Times New Roman" w:cs="Times New Roman"/>
          <w:sz w:val="24"/>
          <w:szCs w:val="24"/>
        </w:rPr>
        <w:t>Yes, the requested variance is the minimum necessary.  If the pool area were located any closer to the house, it could raise concerns regarding visibility, safety and aesthetics.</w:t>
      </w:r>
    </w:p>
    <w:p w:rsidR="001D2164" w:rsidRPr="00B310AD" w:rsidRDefault="001D2164" w:rsidP="001D2164">
      <w:pPr>
        <w:ind w:firstLine="720"/>
        <w:rPr>
          <w:rFonts w:ascii="Times New Roman" w:hAnsi="Times New Roman" w:cs="Times New Roman"/>
          <w:b/>
          <w:sz w:val="24"/>
          <w:szCs w:val="24"/>
        </w:rPr>
      </w:pPr>
      <w:r w:rsidRPr="00B310AD">
        <w:rPr>
          <w:rFonts w:ascii="Times New Roman" w:hAnsi="Times New Roman" w:cs="Times New Roman"/>
          <w:b/>
          <w:sz w:val="24"/>
          <w:szCs w:val="24"/>
        </w:rPr>
        <w:t>7.</w:t>
      </w:r>
      <w:r w:rsidRPr="00B310AD">
        <w:rPr>
          <w:rFonts w:ascii="Times New Roman" w:hAnsi="Times New Roman" w:cs="Times New Roman"/>
          <w:b/>
          <w:sz w:val="24"/>
          <w:szCs w:val="24"/>
        </w:rPr>
        <w:tab/>
        <w:t>Would a significant economic hardship result if this variance were not granted?</w:t>
      </w:r>
    </w:p>
    <w:p w:rsidR="001D2164" w:rsidRDefault="001D2164" w:rsidP="001D2164">
      <w:pPr>
        <w:ind w:firstLine="720"/>
        <w:rPr>
          <w:rFonts w:ascii="Times New Roman" w:hAnsi="Times New Roman" w:cs="Times New Roman"/>
          <w:sz w:val="24"/>
          <w:szCs w:val="24"/>
        </w:rPr>
      </w:pPr>
      <w:r>
        <w:rPr>
          <w:rFonts w:ascii="Times New Roman" w:hAnsi="Times New Roman" w:cs="Times New Roman"/>
          <w:sz w:val="24"/>
          <w:szCs w:val="24"/>
        </w:rPr>
        <w:t xml:space="preserve">If the variance were not granted, we will not be able to build a back yard pool, at least not in a reasonable location.  Being restricted from building a pool might negatively affect our property value, although probably not significantly. </w:t>
      </w:r>
    </w:p>
    <w:p w:rsidR="001D2164" w:rsidRPr="00B310AD" w:rsidRDefault="001D2164" w:rsidP="001D2164">
      <w:pPr>
        <w:ind w:firstLine="720"/>
        <w:rPr>
          <w:rFonts w:ascii="Times New Roman" w:hAnsi="Times New Roman" w:cs="Times New Roman"/>
          <w:b/>
          <w:sz w:val="24"/>
          <w:szCs w:val="24"/>
        </w:rPr>
      </w:pPr>
      <w:r w:rsidRPr="00B310AD">
        <w:rPr>
          <w:rFonts w:ascii="Times New Roman" w:hAnsi="Times New Roman" w:cs="Times New Roman"/>
          <w:b/>
          <w:sz w:val="24"/>
          <w:szCs w:val="24"/>
        </w:rPr>
        <w:t>8.</w:t>
      </w:r>
      <w:r w:rsidRPr="00B310AD">
        <w:rPr>
          <w:rFonts w:ascii="Times New Roman" w:hAnsi="Times New Roman" w:cs="Times New Roman"/>
          <w:b/>
          <w:sz w:val="24"/>
          <w:szCs w:val="24"/>
        </w:rPr>
        <w:tab/>
        <w:t xml:space="preserve">Given that governmental facilities and services are available to this property, will the granting of this variance effect the health, safety and welfare of the neighborhood or district?  </w:t>
      </w:r>
    </w:p>
    <w:p w:rsidR="001D2164" w:rsidRDefault="001D2164" w:rsidP="001D2164">
      <w:pPr>
        <w:ind w:firstLine="720"/>
        <w:rPr>
          <w:rFonts w:ascii="Times New Roman" w:hAnsi="Times New Roman" w:cs="Times New Roman"/>
          <w:sz w:val="24"/>
          <w:szCs w:val="24"/>
        </w:rPr>
      </w:pPr>
      <w:r>
        <w:rPr>
          <w:rFonts w:ascii="Times New Roman" w:hAnsi="Times New Roman" w:cs="Times New Roman"/>
          <w:sz w:val="24"/>
          <w:szCs w:val="24"/>
        </w:rPr>
        <w:t>The granting of this variance will have no effect on the health, safety or welfare of the neighborhood, except potentially positive effects.</w:t>
      </w:r>
    </w:p>
    <w:p w:rsidR="001D2164" w:rsidRPr="00B310AD" w:rsidRDefault="001D2164" w:rsidP="001D2164">
      <w:pPr>
        <w:ind w:firstLine="720"/>
        <w:rPr>
          <w:rFonts w:ascii="Times New Roman" w:hAnsi="Times New Roman" w:cs="Times New Roman"/>
          <w:b/>
          <w:sz w:val="24"/>
          <w:szCs w:val="24"/>
        </w:rPr>
      </w:pPr>
      <w:r w:rsidRPr="00B310AD">
        <w:rPr>
          <w:rFonts w:ascii="Times New Roman" w:hAnsi="Times New Roman" w:cs="Times New Roman"/>
          <w:b/>
          <w:sz w:val="24"/>
          <w:szCs w:val="24"/>
        </w:rPr>
        <w:t>9.</w:t>
      </w:r>
      <w:r w:rsidRPr="00B310AD">
        <w:rPr>
          <w:rFonts w:ascii="Times New Roman" w:hAnsi="Times New Roman" w:cs="Times New Roman"/>
          <w:b/>
          <w:sz w:val="24"/>
          <w:szCs w:val="24"/>
        </w:rPr>
        <w:tab/>
        <w:t xml:space="preserve">If this variance is granted, will the effect of the increased population density produced on available governmental facilities, services, and schools be small or great?  </w:t>
      </w:r>
    </w:p>
    <w:p w:rsidR="001D2164" w:rsidRDefault="001D2164" w:rsidP="001D2164">
      <w:pPr>
        <w:ind w:firstLine="720"/>
        <w:rPr>
          <w:rFonts w:ascii="Times New Roman" w:hAnsi="Times New Roman" w:cs="Times New Roman"/>
          <w:sz w:val="24"/>
          <w:szCs w:val="24"/>
        </w:rPr>
      </w:pPr>
      <w:r>
        <w:rPr>
          <w:rFonts w:ascii="Times New Roman" w:hAnsi="Times New Roman" w:cs="Times New Roman"/>
          <w:sz w:val="24"/>
          <w:szCs w:val="24"/>
        </w:rPr>
        <w:t xml:space="preserve">The granting of this variance will have no effect on the population density or on government facilities, services or schools. </w:t>
      </w:r>
    </w:p>
    <w:p w:rsidR="001D2164" w:rsidRPr="00B310AD" w:rsidRDefault="001D2164" w:rsidP="001D2164">
      <w:pPr>
        <w:ind w:firstLine="720"/>
        <w:rPr>
          <w:rFonts w:ascii="Times New Roman" w:hAnsi="Times New Roman" w:cs="Times New Roman"/>
          <w:b/>
          <w:sz w:val="24"/>
          <w:szCs w:val="24"/>
        </w:rPr>
      </w:pPr>
      <w:r w:rsidRPr="00B310AD">
        <w:rPr>
          <w:rFonts w:ascii="Times New Roman" w:hAnsi="Times New Roman" w:cs="Times New Roman"/>
          <w:b/>
          <w:sz w:val="24"/>
          <w:szCs w:val="24"/>
        </w:rPr>
        <w:t>10.</w:t>
      </w:r>
      <w:r w:rsidRPr="00B310AD">
        <w:rPr>
          <w:rFonts w:ascii="Times New Roman" w:hAnsi="Times New Roman" w:cs="Times New Roman"/>
          <w:b/>
          <w:sz w:val="24"/>
          <w:szCs w:val="24"/>
        </w:rPr>
        <w:tab/>
        <w:t>Other factors that the applicant may wish the Board to consider.</w:t>
      </w:r>
    </w:p>
    <w:p w:rsidR="001D2164" w:rsidRDefault="001D2164" w:rsidP="001D2164">
      <w:pPr>
        <w:rPr>
          <w:rFonts w:ascii="Times New Roman" w:hAnsi="Times New Roman" w:cs="Times New Roman"/>
          <w:sz w:val="24"/>
          <w:szCs w:val="24"/>
        </w:rPr>
      </w:pPr>
      <w:r>
        <w:rPr>
          <w:rFonts w:ascii="Times New Roman" w:hAnsi="Times New Roman" w:cs="Times New Roman"/>
          <w:sz w:val="24"/>
          <w:szCs w:val="24"/>
        </w:rPr>
        <w:tab/>
        <w:t xml:space="preserve">The adjacent property (220 Jewett Road) features a very densely wooded rear yard, and a house which is set back a significant distance from the common rear lot line.  </w:t>
      </w:r>
    </w:p>
    <w:p w:rsidR="001D2164" w:rsidRDefault="001D2164" w:rsidP="001D2164">
      <w:pPr>
        <w:ind w:firstLine="720"/>
        <w:rPr>
          <w:rFonts w:ascii="Times New Roman" w:hAnsi="Times New Roman" w:cs="Times New Roman"/>
          <w:sz w:val="24"/>
          <w:szCs w:val="24"/>
        </w:rPr>
      </w:pPr>
      <w:r>
        <w:rPr>
          <w:rFonts w:ascii="Times New Roman" w:hAnsi="Times New Roman" w:cs="Times New Roman"/>
          <w:sz w:val="24"/>
          <w:szCs w:val="24"/>
        </w:rPr>
        <w:t>Therefore, whether our pool is permitted to be located 15 feet from the rear lot line -- or even less -- it would have almost no visual or other impact on their property.  To our knowledge, the owners of such property have expressed no opposition to a proposed pool and, in general, our neighbors have been very supportive of our proposal.</w:t>
      </w:r>
    </w:p>
    <w:p w:rsidR="001D2164" w:rsidRDefault="001D2164" w:rsidP="001D2164">
      <w:pPr>
        <w:ind w:firstLine="720"/>
        <w:rPr>
          <w:rFonts w:ascii="Times New Roman" w:hAnsi="Times New Roman" w:cs="Times New Roman"/>
          <w:sz w:val="24"/>
          <w:szCs w:val="24"/>
        </w:rPr>
      </w:pPr>
      <w:r w:rsidRPr="00B310AD">
        <w:rPr>
          <w:rFonts w:ascii="Times New Roman" w:hAnsi="Times New Roman" w:cs="Times New Roman"/>
          <w:sz w:val="24"/>
          <w:szCs w:val="24"/>
        </w:rPr>
        <w:t>In</w:t>
      </w:r>
      <w:r>
        <w:rPr>
          <w:rFonts w:ascii="Times New Roman" w:hAnsi="Times New Roman" w:cs="Times New Roman"/>
          <w:sz w:val="24"/>
          <w:szCs w:val="24"/>
        </w:rPr>
        <w:t xml:space="preserve"> conclusion</w:t>
      </w:r>
      <w:r w:rsidRPr="00B310AD">
        <w:rPr>
          <w:rFonts w:ascii="Times New Roman" w:hAnsi="Times New Roman" w:cs="Times New Roman"/>
          <w:sz w:val="24"/>
          <w:szCs w:val="24"/>
        </w:rPr>
        <w:t xml:space="preserve">, the granting of this variance will </w:t>
      </w:r>
      <w:r>
        <w:rPr>
          <w:rFonts w:ascii="Times New Roman" w:hAnsi="Times New Roman" w:cs="Times New Roman"/>
          <w:sz w:val="24"/>
          <w:szCs w:val="24"/>
        </w:rPr>
        <w:t>h</w:t>
      </w:r>
      <w:r>
        <w:rPr>
          <w:rFonts w:ascii="Times New Roman" w:hAnsi="Times New Roman" w:cs="Times New Roman"/>
          <w:sz w:val="24"/>
          <w:szCs w:val="24"/>
        </w:rPr>
        <w:t xml:space="preserve">elp to improve our property, </w:t>
      </w:r>
      <w:r>
        <w:rPr>
          <w:rFonts w:ascii="Times New Roman" w:hAnsi="Times New Roman" w:cs="Times New Roman"/>
          <w:sz w:val="24"/>
          <w:szCs w:val="24"/>
        </w:rPr>
        <w:t>the neighborhood</w:t>
      </w:r>
      <w:r>
        <w:rPr>
          <w:rFonts w:ascii="Times New Roman" w:hAnsi="Times New Roman" w:cs="Times New Roman"/>
          <w:sz w:val="24"/>
          <w:szCs w:val="24"/>
        </w:rPr>
        <w:t xml:space="preserve"> and the community as a whole</w:t>
      </w:r>
      <w:r>
        <w:rPr>
          <w:rFonts w:ascii="Times New Roman" w:hAnsi="Times New Roman" w:cs="Times New Roman"/>
          <w:sz w:val="24"/>
          <w:szCs w:val="24"/>
        </w:rPr>
        <w:t>, and will have no detrimental effect of any kind</w:t>
      </w:r>
      <w:r w:rsidRPr="00B310AD">
        <w:rPr>
          <w:rFonts w:ascii="Times New Roman" w:hAnsi="Times New Roman" w:cs="Times New Roman"/>
          <w:sz w:val="24"/>
          <w:szCs w:val="24"/>
        </w:rPr>
        <w:t>.</w:t>
      </w:r>
    </w:p>
    <w:p w:rsidR="005D3A2E" w:rsidRDefault="005D3A2E" w:rsidP="0012449A">
      <w:pPr>
        <w:spacing w:after="0"/>
        <w:rPr>
          <w:rFonts w:ascii="Times New Roman" w:hAnsi="Times New Roman" w:cs="Times New Roman"/>
          <w:sz w:val="24"/>
          <w:szCs w:val="24"/>
        </w:rPr>
      </w:pPr>
    </w:p>
    <w:sectPr w:rsidR="005D3A2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8ED" w:rsidRDefault="00A908ED" w:rsidP="00A908ED">
      <w:pPr>
        <w:spacing w:after="0" w:line="240" w:lineRule="auto"/>
      </w:pPr>
      <w:r>
        <w:separator/>
      </w:r>
    </w:p>
  </w:endnote>
  <w:endnote w:type="continuationSeparator" w:id="0">
    <w:p w:rsidR="00A908ED" w:rsidRDefault="00A908ED" w:rsidP="00A90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6024798"/>
      <w:docPartObj>
        <w:docPartGallery w:val="Page Numbers (Bottom of Page)"/>
        <w:docPartUnique/>
      </w:docPartObj>
    </w:sdtPr>
    <w:sdtEndPr>
      <w:rPr>
        <w:noProof/>
      </w:rPr>
    </w:sdtEndPr>
    <w:sdtContent>
      <w:p w:rsidR="00B32CF3" w:rsidRDefault="00B32CF3">
        <w:pPr>
          <w:pStyle w:val="Footer"/>
          <w:jc w:val="center"/>
        </w:pPr>
        <w:r>
          <w:fldChar w:fldCharType="begin"/>
        </w:r>
        <w:r>
          <w:instrText xml:space="preserve"> PAGE   \* MERGEFORMAT </w:instrText>
        </w:r>
        <w:r>
          <w:fldChar w:fldCharType="separate"/>
        </w:r>
        <w:r w:rsidR="0046638F">
          <w:rPr>
            <w:noProof/>
          </w:rPr>
          <w:t>4</w:t>
        </w:r>
        <w:r>
          <w:rPr>
            <w:noProof/>
          </w:rPr>
          <w:fldChar w:fldCharType="end"/>
        </w:r>
      </w:p>
    </w:sdtContent>
  </w:sdt>
  <w:p w:rsidR="00B32CF3" w:rsidRDefault="00B32C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8ED" w:rsidRDefault="00A908ED" w:rsidP="00A908ED">
      <w:pPr>
        <w:spacing w:after="0" w:line="240" w:lineRule="auto"/>
      </w:pPr>
      <w:r>
        <w:separator/>
      </w:r>
    </w:p>
  </w:footnote>
  <w:footnote w:type="continuationSeparator" w:id="0">
    <w:p w:rsidR="00A908ED" w:rsidRDefault="00A908ED" w:rsidP="00A908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E4C2F"/>
    <w:multiLevelType w:val="hybridMultilevel"/>
    <w:tmpl w:val="D56C2F3E"/>
    <w:lvl w:ilvl="0" w:tplc="53E84BF8">
      <w:start w:val="2"/>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1D7035"/>
    <w:multiLevelType w:val="hybridMultilevel"/>
    <w:tmpl w:val="DB10A8E6"/>
    <w:lvl w:ilvl="0" w:tplc="36D87160">
      <w:start w:val="1"/>
      <w:numFmt w:val="bullet"/>
      <w:lvlText w:val=""/>
      <w:lvlJc w:val="left"/>
      <w:pPr>
        <w:ind w:left="1080" w:hanging="360"/>
      </w:pPr>
      <w:rPr>
        <w:rFonts w:ascii="Symbol" w:eastAsiaTheme="minorHAns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E02211F"/>
    <w:multiLevelType w:val="hybridMultilevel"/>
    <w:tmpl w:val="66B83CE8"/>
    <w:lvl w:ilvl="0" w:tplc="4810F9E4">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D8211F6"/>
    <w:multiLevelType w:val="hybridMultilevel"/>
    <w:tmpl w:val="53D46CAA"/>
    <w:lvl w:ilvl="0" w:tplc="1D56BF5A">
      <w:numFmt w:val="bullet"/>
      <w:lvlText w:val=""/>
      <w:lvlJc w:val="left"/>
      <w:pPr>
        <w:ind w:left="1080" w:hanging="360"/>
      </w:pPr>
      <w:rPr>
        <w:rFonts w:ascii="Symbol" w:eastAsiaTheme="minorHAns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E90386E"/>
    <w:multiLevelType w:val="hybridMultilevel"/>
    <w:tmpl w:val="EFB0CC80"/>
    <w:lvl w:ilvl="0" w:tplc="49524EA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F544B92"/>
    <w:multiLevelType w:val="hybridMultilevel"/>
    <w:tmpl w:val="22A2E4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7815DD1"/>
    <w:multiLevelType w:val="hybridMultilevel"/>
    <w:tmpl w:val="2C648388"/>
    <w:lvl w:ilvl="0" w:tplc="F59AA338">
      <w:numFmt w:val="bullet"/>
      <w:lvlText w:val=""/>
      <w:lvlJc w:val="left"/>
      <w:pPr>
        <w:ind w:left="1080" w:hanging="360"/>
      </w:pPr>
      <w:rPr>
        <w:rFonts w:ascii="Symbol" w:eastAsiaTheme="minorHAns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A94"/>
    <w:rsid w:val="00010585"/>
    <w:rsid w:val="000109A7"/>
    <w:rsid w:val="000566A7"/>
    <w:rsid w:val="000C147F"/>
    <w:rsid w:val="000D11F1"/>
    <w:rsid w:val="000F0C2C"/>
    <w:rsid w:val="00100435"/>
    <w:rsid w:val="00103EE6"/>
    <w:rsid w:val="00104810"/>
    <w:rsid w:val="0012449A"/>
    <w:rsid w:val="001367AA"/>
    <w:rsid w:val="001425E4"/>
    <w:rsid w:val="00146FAE"/>
    <w:rsid w:val="001D2164"/>
    <w:rsid w:val="001D50A1"/>
    <w:rsid w:val="001E2EC6"/>
    <w:rsid w:val="001E3650"/>
    <w:rsid w:val="001E4A5B"/>
    <w:rsid w:val="001E5920"/>
    <w:rsid w:val="002142F5"/>
    <w:rsid w:val="00223463"/>
    <w:rsid w:val="0024401C"/>
    <w:rsid w:val="00247387"/>
    <w:rsid w:val="002525CD"/>
    <w:rsid w:val="002567C8"/>
    <w:rsid w:val="00263A4C"/>
    <w:rsid w:val="002729BB"/>
    <w:rsid w:val="00275A1C"/>
    <w:rsid w:val="00306F70"/>
    <w:rsid w:val="0030717B"/>
    <w:rsid w:val="00317ACB"/>
    <w:rsid w:val="0035600B"/>
    <w:rsid w:val="00381EC7"/>
    <w:rsid w:val="003923AA"/>
    <w:rsid w:val="004348C7"/>
    <w:rsid w:val="00435AFD"/>
    <w:rsid w:val="0044455A"/>
    <w:rsid w:val="004644E0"/>
    <w:rsid w:val="0046638F"/>
    <w:rsid w:val="004721AF"/>
    <w:rsid w:val="00474331"/>
    <w:rsid w:val="00476B9E"/>
    <w:rsid w:val="00483DB1"/>
    <w:rsid w:val="004A0C8F"/>
    <w:rsid w:val="004A41DD"/>
    <w:rsid w:val="004B0358"/>
    <w:rsid w:val="004D5C39"/>
    <w:rsid w:val="004D6B94"/>
    <w:rsid w:val="004F0FE1"/>
    <w:rsid w:val="00527474"/>
    <w:rsid w:val="005351EC"/>
    <w:rsid w:val="005A570C"/>
    <w:rsid w:val="005C01F3"/>
    <w:rsid w:val="005D3A2E"/>
    <w:rsid w:val="005E38E9"/>
    <w:rsid w:val="00606831"/>
    <w:rsid w:val="006217B3"/>
    <w:rsid w:val="0066319F"/>
    <w:rsid w:val="00673E24"/>
    <w:rsid w:val="006B03A8"/>
    <w:rsid w:val="006C0296"/>
    <w:rsid w:val="006C3655"/>
    <w:rsid w:val="006D5E6C"/>
    <w:rsid w:val="006F0A0C"/>
    <w:rsid w:val="00726A6D"/>
    <w:rsid w:val="00733709"/>
    <w:rsid w:val="00764A7D"/>
    <w:rsid w:val="0078423D"/>
    <w:rsid w:val="007863D8"/>
    <w:rsid w:val="00790201"/>
    <w:rsid w:val="007D5E34"/>
    <w:rsid w:val="007E65F1"/>
    <w:rsid w:val="00863A88"/>
    <w:rsid w:val="00871504"/>
    <w:rsid w:val="00880EDC"/>
    <w:rsid w:val="00893646"/>
    <w:rsid w:val="008A095B"/>
    <w:rsid w:val="008B5CAC"/>
    <w:rsid w:val="008C7250"/>
    <w:rsid w:val="00901D60"/>
    <w:rsid w:val="00911FAA"/>
    <w:rsid w:val="0092299E"/>
    <w:rsid w:val="00925425"/>
    <w:rsid w:val="00951416"/>
    <w:rsid w:val="009A3889"/>
    <w:rsid w:val="00A03C63"/>
    <w:rsid w:val="00A17881"/>
    <w:rsid w:val="00A31511"/>
    <w:rsid w:val="00A32A94"/>
    <w:rsid w:val="00A37B59"/>
    <w:rsid w:val="00A43B58"/>
    <w:rsid w:val="00A82090"/>
    <w:rsid w:val="00A827B9"/>
    <w:rsid w:val="00A908ED"/>
    <w:rsid w:val="00AA6EFC"/>
    <w:rsid w:val="00AB10D3"/>
    <w:rsid w:val="00AD1CFC"/>
    <w:rsid w:val="00AF6E74"/>
    <w:rsid w:val="00B064D1"/>
    <w:rsid w:val="00B15766"/>
    <w:rsid w:val="00B32CF3"/>
    <w:rsid w:val="00B366FA"/>
    <w:rsid w:val="00B525D8"/>
    <w:rsid w:val="00B7661A"/>
    <w:rsid w:val="00B80275"/>
    <w:rsid w:val="00BA2F03"/>
    <w:rsid w:val="00BA67B7"/>
    <w:rsid w:val="00BD3E45"/>
    <w:rsid w:val="00BD499B"/>
    <w:rsid w:val="00BE0D5D"/>
    <w:rsid w:val="00C148D4"/>
    <w:rsid w:val="00C238E6"/>
    <w:rsid w:val="00CE1815"/>
    <w:rsid w:val="00D1055F"/>
    <w:rsid w:val="00D41B98"/>
    <w:rsid w:val="00D91B72"/>
    <w:rsid w:val="00DB28DE"/>
    <w:rsid w:val="00DE4101"/>
    <w:rsid w:val="00DE634B"/>
    <w:rsid w:val="00E21478"/>
    <w:rsid w:val="00E72CFC"/>
    <w:rsid w:val="00EA1378"/>
    <w:rsid w:val="00EB0194"/>
    <w:rsid w:val="00EB173C"/>
    <w:rsid w:val="00F12699"/>
    <w:rsid w:val="00F30EF2"/>
    <w:rsid w:val="00F32E73"/>
    <w:rsid w:val="00F428DE"/>
    <w:rsid w:val="00F52AEB"/>
    <w:rsid w:val="00F87095"/>
    <w:rsid w:val="00F93460"/>
    <w:rsid w:val="00F93AFA"/>
    <w:rsid w:val="00FB196D"/>
    <w:rsid w:val="00FC72FD"/>
    <w:rsid w:val="00FD63CC"/>
    <w:rsid w:val="00FF35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F81A3"/>
  <w15:chartTrackingRefBased/>
  <w15:docId w15:val="{43E6DD3C-6215-46C6-B780-DAA56D68F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7B3"/>
    <w:pPr>
      <w:ind w:left="720"/>
      <w:contextualSpacing/>
    </w:pPr>
  </w:style>
  <w:style w:type="character" w:styleId="Hyperlink">
    <w:name w:val="Hyperlink"/>
    <w:basedOn w:val="DefaultParagraphFont"/>
    <w:uiPriority w:val="99"/>
    <w:unhideWhenUsed/>
    <w:rsid w:val="00911FAA"/>
    <w:rPr>
      <w:color w:val="0563C1" w:themeColor="hyperlink"/>
      <w:u w:val="single"/>
    </w:rPr>
  </w:style>
  <w:style w:type="paragraph" w:styleId="FootnoteText">
    <w:name w:val="footnote text"/>
    <w:basedOn w:val="Normal"/>
    <w:link w:val="FootnoteTextChar"/>
    <w:uiPriority w:val="99"/>
    <w:semiHidden/>
    <w:unhideWhenUsed/>
    <w:rsid w:val="00A908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08ED"/>
    <w:rPr>
      <w:sz w:val="20"/>
      <w:szCs w:val="20"/>
    </w:rPr>
  </w:style>
  <w:style w:type="character" w:styleId="FootnoteReference">
    <w:name w:val="footnote reference"/>
    <w:basedOn w:val="DefaultParagraphFont"/>
    <w:uiPriority w:val="99"/>
    <w:semiHidden/>
    <w:unhideWhenUsed/>
    <w:rsid w:val="00A908ED"/>
    <w:rPr>
      <w:vertAlign w:val="superscript"/>
    </w:rPr>
  </w:style>
  <w:style w:type="paragraph" w:styleId="Header">
    <w:name w:val="header"/>
    <w:basedOn w:val="Normal"/>
    <w:link w:val="HeaderChar"/>
    <w:uiPriority w:val="99"/>
    <w:unhideWhenUsed/>
    <w:rsid w:val="00B32C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2CF3"/>
  </w:style>
  <w:style w:type="paragraph" w:styleId="Footer">
    <w:name w:val="footer"/>
    <w:basedOn w:val="Normal"/>
    <w:link w:val="FooterChar"/>
    <w:uiPriority w:val="99"/>
    <w:unhideWhenUsed/>
    <w:rsid w:val="00B32C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2CF3"/>
  </w:style>
  <w:style w:type="paragraph" w:styleId="BalloonText">
    <w:name w:val="Balloon Text"/>
    <w:basedOn w:val="Normal"/>
    <w:link w:val="BalloonTextChar"/>
    <w:uiPriority w:val="99"/>
    <w:semiHidden/>
    <w:unhideWhenUsed/>
    <w:rsid w:val="000109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9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89E22-F78C-44CE-BF48-88B367871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1258</Words>
  <Characters>7176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Curley, Paul (NYC-IPG)</dc:creator>
  <cp:keywords/>
  <dc:description/>
  <cp:lastModifiedBy>Curley, Paul (NYC-IPG)</cp:lastModifiedBy>
  <cp:revision>4</cp:revision>
  <cp:lastPrinted>2021-05-26T13:42:00Z</cp:lastPrinted>
  <dcterms:created xsi:type="dcterms:W3CDTF">2021-05-26T13:30:00Z</dcterms:created>
  <dcterms:modified xsi:type="dcterms:W3CDTF">2021-05-26T14:00:00Z</dcterms:modified>
</cp:coreProperties>
</file>